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7A" w:rsidRPr="0031311B" w:rsidRDefault="0019667A" w:rsidP="00EE3C79">
      <w:pPr>
        <w:ind w:firstLine="567"/>
        <w:jc w:val="center"/>
        <w:rPr>
          <w:rFonts w:eastAsiaTheme="minorHAnsi"/>
          <w:b/>
          <w:noProof w:val="0"/>
        </w:rPr>
      </w:pPr>
      <w:r w:rsidRPr="0031311B">
        <w:rPr>
          <w:rFonts w:eastAsiaTheme="minorHAnsi"/>
          <w:b/>
          <w:noProof w:val="0"/>
        </w:rPr>
        <w:t>Повідомлення про наміри отримати дозвіл на викиди забруднюючих речовин в атмосферне повітря стаціонарними джерелами</w:t>
      </w:r>
    </w:p>
    <w:p w:rsidR="00856203" w:rsidRPr="0031311B" w:rsidRDefault="00E969C6" w:rsidP="0097488B">
      <w:pPr>
        <w:ind w:firstLine="567"/>
        <w:jc w:val="both"/>
      </w:pPr>
      <w:bookmarkStart w:id="0" w:name="_Hlk202512186"/>
      <w:r>
        <w:rPr>
          <w:b/>
        </w:rPr>
        <w:t>ТОВАРИСТВО З ОБМЕЖЕНОЮ ВІДПОВІДАЛЬНІСТЮ</w:t>
      </w:r>
      <w:r w:rsidR="0028195B" w:rsidRPr="0028195B">
        <w:rPr>
          <w:b/>
        </w:rPr>
        <w:t xml:space="preserve"> </w:t>
      </w:r>
      <w:r w:rsidR="00CC2028">
        <w:rPr>
          <w:b/>
        </w:rPr>
        <w:t xml:space="preserve">АГРОФІРМА </w:t>
      </w:r>
      <w:r w:rsidR="0028195B" w:rsidRPr="0028195B">
        <w:rPr>
          <w:b/>
        </w:rPr>
        <w:t>«</w:t>
      </w:r>
      <w:r>
        <w:rPr>
          <w:b/>
        </w:rPr>
        <w:t>ДОБРОБУТ</w:t>
      </w:r>
      <w:r w:rsidR="0028195B" w:rsidRPr="0028195B">
        <w:rPr>
          <w:b/>
        </w:rPr>
        <w:t>»</w:t>
      </w:r>
      <w:r w:rsidR="00AB10C4" w:rsidRPr="0031311B">
        <w:rPr>
          <w:b/>
        </w:rPr>
        <w:t xml:space="preserve"> (скорочено </w:t>
      </w:r>
      <w:r>
        <w:rPr>
          <w:b/>
        </w:rPr>
        <w:t>ТОВ</w:t>
      </w:r>
      <w:r w:rsidR="00950F23" w:rsidRPr="00950F23">
        <w:rPr>
          <w:b/>
        </w:rPr>
        <w:t xml:space="preserve"> </w:t>
      </w:r>
      <w:r w:rsidR="00CC2028">
        <w:rPr>
          <w:b/>
        </w:rPr>
        <w:t>А</w:t>
      </w:r>
      <w:r w:rsidR="00630ABD">
        <w:rPr>
          <w:b/>
        </w:rPr>
        <w:t xml:space="preserve">ГРОФІРМА </w:t>
      </w:r>
      <w:r w:rsidR="00950F23">
        <w:rPr>
          <w:b/>
        </w:rPr>
        <w:t>«</w:t>
      </w:r>
      <w:r>
        <w:rPr>
          <w:b/>
        </w:rPr>
        <w:t>ДОБРОБУТ</w:t>
      </w:r>
      <w:r w:rsidR="00950F23">
        <w:rPr>
          <w:b/>
        </w:rPr>
        <w:t>»</w:t>
      </w:r>
      <w:r w:rsidR="00AB10C4" w:rsidRPr="0031311B">
        <w:rPr>
          <w:b/>
        </w:rPr>
        <w:t>)</w:t>
      </w:r>
      <w:r w:rsidR="00E74109" w:rsidRPr="0031311B">
        <w:t xml:space="preserve"> </w:t>
      </w:r>
      <w:r w:rsidR="00856203" w:rsidRPr="0031311B">
        <w:t xml:space="preserve">має намір отримати дозвіл на викиди забруднюючих речовин в атмосферне повітря стаціонарними джерелами </w:t>
      </w:r>
      <w:r w:rsidR="0005329F" w:rsidRPr="0031311B">
        <w:t xml:space="preserve">для </w:t>
      </w:r>
      <w:r w:rsidR="00856203" w:rsidRPr="0031311B">
        <w:t xml:space="preserve">об’єкту: </w:t>
      </w:r>
      <w:r>
        <w:rPr>
          <w:b/>
        </w:rPr>
        <w:t>молочно-товарна ферма</w:t>
      </w:r>
      <w:r w:rsidR="00856203" w:rsidRPr="0031311B">
        <w:t xml:space="preserve"> </w:t>
      </w:r>
    </w:p>
    <w:p w:rsidR="00AB10C4" w:rsidRPr="00E969C6" w:rsidRDefault="00AB10C4" w:rsidP="00E9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center"/>
        <w:rPr>
          <w:i/>
          <w:color w:val="000000"/>
          <w:u w:val="single"/>
        </w:rPr>
      </w:pPr>
      <w:bookmarkStart w:id="1" w:name="_Hlk203727205"/>
      <w:r w:rsidRPr="0031311B">
        <w:t>Ідентифікаційний код юридичної особи в ЄДРПОУ:</w:t>
      </w:r>
      <w:r w:rsidR="00CE2AE9" w:rsidRPr="00CE2AE9">
        <w:t xml:space="preserve"> </w:t>
      </w:r>
      <w:r w:rsidR="00E969C6">
        <w:rPr>
          <w:i/>
          <w:color w:val="000000"/>
          <w:u w:val="single"/>
        </w:rPr>
        <w:t>32682703</w:t>
      </w:r>
      <w:r w:rsidR="000C57BB" w:rsidRPr="0031311B">
        <w:t>.</w:t>
      </w:r>
    </w:p>
    <w:p w:rsidR="000C57BB" w:rsidRPr="005C7FC1" w:rsidRDefault="000C57BB" w:rsidP="0097488B">
      <w:pPr>
        <w:pStyle w:val="aa"/>
        <w:ind w:firstLine="567"/>
        <w:jc w:val="both"/>
        <w:rPr>
          <w:noProof/>
          <w:lang w:eastAsia="en-US"/>
        </w:rPr>
      </w:pPr>
      <w:r w:rsidRPr="0031311B">
        <w:rPr>
          <w:noProof/>
          <w:lang w:eastAsia="en-US"/>
        </w:rPr>
        <w:t xml:space="preserve">Юридична адреса підприємства: </w:t>
      </w:r>
      <w:r w:rsidR="00E969C6">
        <w:rPr>
          <w:u w:val="single"/>
        </w:rPr>
        <w:t>39200</w:t>
      </w:r>
      <w:r w:rsidR="005C7FC1" w:rsidRPr="005C7FC1">
        <w:rPr>
          <w:u w:val="single"/>
        </w:rPr>
        <w:t xml:space="preserve">, Полтавська область, </w:t>
      </w:r>
      <w:r w:rsidR="00E969C6">
        <w:rPr>
          <w:u w:val="single"/>
        </w:rPr>
        <w:t>Полтавський</w:t>
      </w:r>
      <w:r w:rsidR="005C7FC1" w:rsidRPr="005C7FC1">
        <w:rPr>
          <w:u w:val="single"/>
        </w:rPr>
        <w:t xml:space="preserve"> район,</w:t>
      </w:r>
      <w:r w:rsidR="00E969C6">
        <w:rPr>
          <w:u w:val="single"/>
        </w:rPr>
        <w:t xml:space="preserve"> Кобеляцька ТГ, </w:t>
      </w:r>
      <w:r w:rsidR="005C7FC1" w:rsidRPr="005C7FC1">
        <w:rPr>
          <w:u w:val="single"/>
        </w:rPr>
        <w:t xml:space="preserve"> </w:t>
      </w:r>
      <w:r w:rsidR="00E969C6">
        <w:rPr>
          <w:u w:val="single"/>
        </w:rPr>
        <w:t>м</w:t>
      </w:r>
      <w:r w:rsidR="005C7FC1" w:rsidRPr="005C7FC1">
        <w:rPr>
          <w:u w:val="single"/>
        </w:rPr>
        <w:t xml:space="preserve">. </w:t>
      </w:r>
      <w:r w:rsidR="00E969C6">
        <w:rPr>
          <w:u w:val="single"/>
        </w:rPr>
        <w:t>Кобеляки</w:t>
      </w:r>
      <w:r w:rsidR="005C7FC1" w:rsidRPr="005C7FC1">
        <w:rPr>
          <w:u w:val="single"/>
        </w:rPr>
        <w:t xml:space="preserve">, вул. </w:t>
      </w:r>
      <w:r w:rsidR="00E969C6">
        <w:rPr>
          <w:u w:val="single"/>
        </w:rPr>
        <w:t>Дружби, буд.1, корпус, є</w:t>
      </w:r>
      <w:r w:rsidRPr="005C7FC1">
        <w:t xml:space="preserve">, </w:t>
      </w:r>
      <w:proofErr w:type="spellStart"/>
      <w:r w:rsidR="00E2157A" w:rsidRPr="0031311B">
        <w:t>тел</w:t>
      </w:r>
      <w:proofErr w:type="spellEnd"/>
      <w:r w:rsidR="00E2157A" w:rsidRPr="0031311B">
        <w:t>.</w:t>
      </w:r>
      <w:r w:rsidR="00E2157A" w:rsidRPr="0028195B">
        <w:t xml:space="preserve"> </w:t>
      </w:r>
      <w:r w:rsidR="00E2157A" w:rsidRPr="00F716B8">
        <w:t>+380</w:t>
      </w:r>
      <w:r w:rsidR="00E2157A">
        <w:t xml:space="preserve">504466815 </w:t>
      </w:r>
      <w:r w:rsidR="00E2157A" w:rsidRPr="0031311B">
        <w:t xml:space="preserve">, </w:t>
      </w:r>
      <w:proofErr w:type="spellStart"/>
      <w:r w:rsidR="00E2157A" w:rsidRPr="0031311B">
        <w:t>ел.пошта</w:t>
      </w:r>
      <w:proofErr w:type="spellEnd"/>
      <w:r w:rsidR="00E2157A">
        <w:t>:</w:t>
      </w:r>
      <w:r w:rsidR="00E2157A" w:rsidRPr="0031311B">
        <w:t xml:space="preserve"> </w:t>
      </w:r>
      <w:r w:rsidR="00E2157A" w:rsidRPr="00423E4D">
        <w:t>liliia.denysenko@astarta.ua</w:t>
      </w:r>
      <w:r w:rsidR="00E2157A" w:rsidRPr="0031311B">
        <w:t>.</w:t>
      </w:r>
    </w:p>
    <w:p w:rsidR="00E969C6" w:rsidRDefault="00F17092" w:rsidP="0097488B">
      <w:pPr>
        <w:ind w:firstLine="567"/>
        <w:jc w:val="both"/>
      </w:pPr>
      <w:r w:rsidRPr="0031311B">
        <w:t>Місцезнаходження об’єкта</w:t>
      </w:r>
      <w:r w:rsidR="009253CF" w:rsidRPr="0031311B">
        <w:t>:</w:t>
      </w:r>
      <w:r w:rsidR="00371285">
        <w:t xml:space="preserve"> </w:t>
      </w:r>
      <w:r w:rsidR="00E969C6">
        <w:t>39150</w:t>
      </w:r>
      <w:r w:rsidR="005C7FC1" w:rsidRPr="005C7FC1">
        <w:t xml:space="preserve">, Полтавська область, </w:t>
      </w:r>
      <w:r w:rsidR="00E969C6">
        <w:t>Кременчуцький</w:t>
      </w:r>
      <w:r w:rsidR="005C7FC1" w:rsidRPr="005C7FC1">
        <w:t xml:space="preserve"> район,</w:t>
      </w:r>
      <w:r w:rsidR="00E969C6">
        <w:t xml:space="preserve"> Козельщинська територіальна громада,</w:t>
      </w:r>
      <w:r w:rsidR="005C7FC1" w:rsidRPr="005C7FC1">
        <w:t xml:space="preserve"> с. </w:t>
      </w:r>
      <w:r w:rsidR="00E969C6">
        <w:t>Бреусівка</w:t>
      </w:r>
    </w:p>
    <w:p w:rsidR="00F17092" w:rsidRPr="00BB23BD" w:rsidRDefault="00F17092" w:rsidP="0097488B">
      <w:pPr>
        <w:ind w:firstLine="567"/>
        <w:jc w:val="both"/>
      </w:pPr>
      <w:r w:rsidRPr="004B11F4">
        <w:t xml:space="preserve">Мета отримання дозволу на викиди: отримання дозволу на викиди </w:t>
      </w:r>
      <w:r w:rsidRPr="00BB23BD">
        <w:t xml:space="preserve">для </w:t>
      </w:r>
      <w:r w:rsidR="00BB23BD" w:rsidRPr="00BB23BD">
        <w:t>існуючого</w:t>
      </w:r>
      <w:r w:rsidRPr="00BB23BD">
        <w:t xml:space="preserve"> об’єкту.</w:t>
      </w:r>
    </w:p>
    <w:p w:rsidR="00E969C6" w:rsidRPr="009978FF" w:rsidRDefault="00E969C6" w:rsidP="00E969C6">
      <w:pPr>
        <w:ind w:firstLine="567"/>
        <w:jc w:val="both"/>
      </w:pPr>
      <w:r w:rsidRPr="00E969C6">
        <w:rPr>
          <w:color w:val="000000" w:themeColor="text1"/>
        </w:rPr>
        <w:t xml:space="preserve">Відповідно до Закону України «Про оцінку впливу на довкілля» підприємство проходило процедуру ОВД (об’єкта планової діяльності ТОВ «Добробут» реконструкція молочно-товарної ферми зі збільшенням потужності для вирощування великої рогатої худоби до 2000 голів) за реєстраційним номером справи №11211, висновок з ОВД </w:t>
      </w:r>
      <w:r w:rsidRPr="009978FF">
        <w:t>отримано (дата видачі 2</w:t>
      </w:r>
      <w:r w:rsidR="009978FF" w:rsidRPr="009978FF">
        <w:t>0</w:t>
      </w:r>
      <w:r w:rsidRPr="009978FF">
        <w:t>.</w:t>
      </w:r>
      <w:r w:rsidR="009978FF" w:rsidRPr="009978FF">
        <w:t>05</w:t>
      </w:r>
      <w:r w:rsidRPr="009978FF">
        <w:t>.202</w:t>
      </w:r>
      <w:r w:rsidR="009978FF" w:rsidRPr="009978FF">
        <w:t>5</w:t>
      </w:r>
      <w:r w:rsidRPr="009978FF">
        <w:t>р., №</w:t>
      </w:r>
      <w:r w:rsidR="009978FF" w:rsidRPr="009978FF">
        <w:t>16</w:t>
      </w:r>
      <w:r w:rsidRPr="009978FF">
        <w:t>/</w:t>
      </w:r>
      <w:r w:rsidR="009978FF" w:rsidRPr="009978FF">
        <w:t>11211-191/1</w:t>
      </w:r>
      <w:r w:rsidRPr="009978FF">
        <w:t xml:space="preserve">). </w:t>
      </w:r>
    </w:p>
    <w:p w:rsidR="00E969C6" w:rsidRDefault="00856203" w:rsidP="00E969C6">
      <w:pPr>
        <w:shd w:val="clear" w:color="auto" w:fill="FFFFFF"/>
        <w:textAlignment w:val="baseline"/>
        <w:rPr>
          <w:noProof w:val="0"/>
          <w:color w:val="1F1F1F"/>
          <w:lang w:eastAsia="uk-UA"/>
        </w:rPr>
      </w:pPr>
      <w:r w:rsidRPr="009978FF">
        <w:t>Основн</w:t>
      </w:r>
      <w:r w:rsidR="00A51280" w:rsidRPr="009978FF">
        <w:t xml:space="preserve">ою сферою діяльності підприємства </w:t>
      </w:r>
      <w:r w:rsidR="00F716B8" w:rsidRPr="009978FF">
        <w:t xml:space="preserve">є </w:t>
      </w:r>
      <w:r w:rsidR="00E969C6" w:rsidRPr="009978FF">
        <w:t xml:space="preserve">вирощування зернових культур (крім рису), бобових </w:t>
      </w:r>
      <w:r w:rsidR="00E969C6" w:rsidRPr="00E969C6">
        <w:t>культур і насіння олійних культур</w:t>
      </w:r>
      <w:r w:rsidR="00E969C6" w:rsidRPr="00E969C6">
        <w:rPr>
          <w:i/>
          <w:lang w:eastAsia="ru-RU"/>
        </w:rPr>
        <w:t>,</w:t>
      </w:r>
      <w:r w:rsidR="00E969C6" w:rsidRPr="00E969C6">
        <w:rPr>
          <w:i/>
        </w:rPr>
        <w:t xml:space="preserve"> </w:t>
      </w:r>
      <w:r w:rsidR="00E969C6" w:rsidRPr="00E969C6">
        <w:t>розведення великої рогатої худоби молочних порід</w:t>
      </w:r>
      <w:r w:rsidR="00E969C6">
        <w:rPr>
          <w:i/>
          <w:sz w:val="28"/>
          <w:szCs w:val="28"/>
          <w:lang w:eastAsia="ru-RU"/>
        </w:rPr>
        <w:t xml:space="preserve"> </w:t>
      </w:r>
      <w:r w:rsidR="00E969C6" w:rsidRPr="004F6663">
        <w:rPr>
          <w:i/>
          <w:sz w:val="28"/>
          <w:szCs w:val="28"/>
          <w:lang w:eastAsia="ru-RU"/>
        </w:rPr>
        <w:t xml:space="preserve"> </w:t>
      </w:r>
      <w:r w:rsidR="00E26C5D" w:rsidRPr="0031311B">
        <w:t>.</w:t>
      </w:r>
      <w:r w:rsidR="00AF0C48" w:rsidRPr="0031311B">
        <w:t xml:space="preserve"> Назва виду економічної діяльн</w:t>
      </w:r>
      <w:r w:rsidR="00574A60">
        <w:t xml:space="preserve">ості об’єкта за КВЕД: </w:t>
      </w:r>
      <w:r w:rsidR="005C7FC1" w:rsidRPr="005C7FC1">
        <w:t>1.11 -</w:t>
      </w:r>
      <w:bookmarkStart w:id="2" w:name="_Hlk201587291"/>
      <w:r w:rsidR="004B11F4">
        <w:t xml:space="preserve"> </w:t>
      </w:r>
      <w:r w:rsidR="005C7FC1" w:rsidRPr="005C7FC1">
        <w:t>Вирощування зернових культур( крім рису), бобових культур і насіння олійних культур (основний)</w:t>
      </w:r>
      <w:bookmarkEnd w:id="2"/>
      <w:r w:rsidR="00E969C6">
        <w:t xml:space="preserve">, </w:t>
      </w:r>
      <w:r w:rsidR="00E969C6" w:rsidRPr="00E969C6">
        <w:t>01.41 Розведення великої рогатої худоби молочних порід</w:t>
      </w:r>
      <w:r w:rsidR="00E969C6" w:rsidRPr="00E969C6">
        <w:rPr>
          <w:lang w:eastAsia="ru-RU"/>
        </w:rPr>
        <w:t>;</w:t>
      </w:r>
      <w:r w:rsidR="00E969C6" w:rsidRPr="00E969C6">
        <w:rPr>
          <w:noProof w:val="0"/>
          <w:color w:val="1F1F1F"/>
          <w:lang w:eastAsia="uk-UA"/>
        </w:rPr>
        <w:t xml:space="preserve"> 01.13 Вирощування овочів і баштанних культур, коренеплодів і бульбоплодів; </w:t>
      </w:r>
    </w:p>
    <w:p w:rsidR="00856203" w:rsidRPr="00E969C6" w:rsidRDefault="00E969C6" w:rsidP="00E969C6">
      <w:pPr>
        <w:shd w:val="clear" w:color="auto" w:fill="FFFFFF"/>
        <w:textAlignment w:val="baseline"/>
        <w:rPr>
          <w:i/>
          <w:noProof w:val="0"/>
          <w:color w:val="1F1F1F"/>
          <w:sz w:val="28"/>
          <w:szCs w:val="28"/>
          <w:lang w:eastAsia="uk-UA"/>
        </w:rPr>
      </w:pPr>
      <w:r w:rsidRPr="00E969C6">
        <w:rPr>
          <w:noProof w:val="0"/>
          <w:color w:val="1F1F1F"/>
          <w:lang w:eastAsia="uk-UA"/>
        </w:rPr>
        <w:t>01.19 Вирощування інших однорічних і дворічних культур</w:t>
      </w:r>
      <w:r>
        <w:rPr>
          <w:noProof w:val="0"/>
          <w:color w:val="1F1F1F"/>
          <w:lang w:eastAsia="uk-UA"/>
        </w:rPr>
        <w:t>.</w:t>
      </w:r>
    </w:p>
    <w:p w:rsidR="00BB23BD" w:rsidRPr="008C0791" w:rsidRDefault="00BB23BD" w:rsidP="00BB23BD">
      <w:pPr>
        <w:ind w:firstLine="567"/>
        <w:jc w:val="both"/>
      </w:pPr>
      <w:r w:rsidRPr="000879E8">
        <w:t>Основними виробничими процесами на об’єкті є: виробництво сировинного молока. Основним технологічним процесом, що супроводжуються викидами забруднюючих речовин в атмосферне повітря, є утримування великої рогатої худоби (дійне стадо корів).</w:t>
      </w:r>
    </w:p>
    <w:p w:rsidR="001F75C7" w:rsidRPr="00AC7E9F" w:rsidRDefault="001F75C7" w:rsidP="0097488B">
      <w:pPr>
        <w:ind w:firstLine="567"/>
        <w:jc w:val="both"/>
      </w:pPr>
      <w:r w:rsidRPr="00AC7E9F">
        <w:t xml:space="preserve">На </w:t>
      </w:r>
      <w:r w:rsidR="00AC7E9F" w:rsidRPr="00AC7E9F">
        <w:t xml:space="preserve">виробничому майданчику молочно-товарної ферми </w:t>
      </w:r>
      <w:r w:rsidRPr="00AC7E9F">
        <w:t xml:space="preserve">розміщуватиметься </w:t>
      </w:r>
      <w:r w:rsidR="00AC7E9F" w:rsidRPr="00AC7E9F">
        <w:t>46</w:t>
      </w:r>
      <w:r w:rsidR="005C7FC1" w:rsidRPr="00AC7E9F">
        <w:t xml:space="preserve"> </w:t>
      </w:r>
      <w:r w:rsidR="00B2118B" w:rsidRPr="00AC7E9F">
        <w:t>стаціонарних</w:t>
      </w:r>
      <w:r w:rsidRPr="00AC7E9F">
        <w:t xml:space="preserve"> джерел викиду</w:t>
      </w:r>
      <w:r w:rsidR="003F67E1" w:rsidRPr="00AC7E9F">
        <w:t xml:space="preserve"> (</w:t>
      </w:r>
      <w:r w:rsidR="00AC7E9F" w:rsidRPr="00AC7E9F">
        <w:t>3</w:t>
      </w:r>
      <w:r w:rsidR="003F67E1" w:rsidRPr="00AC7E9F">
        <w:t xml:space="preserve"> організован</w:t>
      </w:r>
      <w:r w:rsidR="00AC7E9F" w:rsidRPr="00AC7E9F">
        <w:t>их</w:t>
      </w:r>
      <w:r w:rsidR="003F67E1" w:rsidRPr="00AC7E9F">
        <w:t xml:space="preserve">, </w:t>
      </w:r>
      <w:r w:rsidR="00AC7E9F" w:rsidRPr="00AC7E9F">
        <w:t>43</w:t>
      </w:r>
      <w:r w:rsidR="003F67E1" w:rsidRPr="00AC7E9F">
        <w:t xml:space="preserve"> неорганізован</w:t>
      </w:r>
      <w:r w:rsidR="00AC7E9F" w:rsidRPr="00AC7E9F">
        <w:t>их</w:t>
      </w:r>
      <w:r w:rsidR="003F67E1" w:rsidRPr="00AC7E9F">
        <w:t>) та пересувн</w:t>
      </w:r>
      <w:r w:rsidR="00AC7E9F" w:rsidRPr="00AC7E9F">
        <w:t>е</w:t>
      </w:r>
      <w:r w:rsidR="003F67E1" w:rsidRPr="00AC7E9F">
        <w:t xml:space="preserve"> джерело.</w:t>
      </w:r>
    </w:p>
    <w:bookmarkEnd w:id="0"/>
    <w:p w:rsidR="00AC7E9F" w:rsidRDefault="00B16324" w:rsidP="00E21E2C">
      <w:pPr>
        <w:ind w:firstLine="567"/>
        <w:jc w:val="both"/>
      </w:pPr>
      <w:r w:rsidRPr="00AC7E9F">
        <w:t xml:space="preserve">Річна кількість викидів забруднюючих речовин становить </w:t>
      </w:r>
      <w:r w:rsidR="00E21E2C" w:rsidRPr="00AC7E9F">
        <w:t xml:space="preserve">79,657 </w:t>
      </w:r>
      <w:r w:rsidR="00B2118B" w:rsidRPr="00AC7E9F">
        <w:t>т</w:t>
      </w:r>
      <w:r w:rsidR="004B11F4" w:rsidRPr="00AC7E9F">
        <w:t xml:space="preserve"> ( без урахування пересувного </w:t>
      </w:r>
      <w:r w:rsidR="004B11F4" w:rsidRPr="00E21E2C">
        <w:t>джерела викидів)</w:t>
      </w:r>
      <w:r w:rsidR="00020169" w:rsidRPr="00E21E2C">
        <w:t xml:space="preserve">, у тому числі: </w:t>
      </w:r>
      <w:r w:rsidR="00E21E2C" w:rsidRPr="00E21E2C">
        <w:t xml:space="preserve"> с</w:t>
      </w:r>
      <w:r w:rsidR="00734159" w:rsidRPr="00E21E2C">
        <w:t>уміш насичених вуглеводнів С2-С8</w:t>
      </w:r>
      <w:r w:rsidR="002D53AD" w:rsidRPr="00E21E2C">
        <w:t xml:space="preserve"> – </w:t>
      </w:r>
      <w:r w:rsidR="00734159" w:rsidRPr="003F3CB1">
        <w:t>‌</w:t>
      </w:r>
      <w:r w:rsidR="00ED19C3" w:rsidRPr="003F3CB1">
        <w:rPr>
          <w:lang w:val="en-US"/>
        </w:rPr>
        <w:t>0</w:t>
      </w:r>
      <w:r w:rsidR="00ED19C3" w:rsidRPr="003F3CB1">
        <w:t>,</w:t>
      </w:r>
      <w:r w:rsidR="00ED19C3" w:rsidRPr="003F3CB1">
        <w:rPr>
          <w:lang w:val="en-US"/>
        </w:rPr>
        <w:t>01</w:t>
      </w:r>
      <w:r w:rsidR="00ED19C3" w:rsidRPr="003F3CB1">
        <w:t>089</w:t>
      </w:r>
      <w:r w:rsidR="00734159" w:rsidRPr="00E21E2C">
        <w:t xml:space="preserve"> </w:t>
      </w:r>
      <w:r w:rsidR="002D53AD" w:rsidRPr="00E21E2C">
        <w:t>т/рік</w:t>
      </w:r>
      <w:r w:rsidR="00734159" w:rsidRPr="00E21E2C">
        <w:t xml:space="preserve">, </w:t>
      </w:r>
      <w:r w:rsidR="00E21E2C" w:rsidRPr="00E21E2C">
        <w:t>м</w:t>
      </w:r>
      <w:r w:rsidR="00734159" w:rsidRPr="00E21E2C">
        <w:t xml:space="preserve">ікроорганізми та мікроорганізми-продуценти (тисяч кл./м3) – ‌0,0000314013 т/рік,  </w:t>
      </w:r>
      <w:r w:rsidR="00E21E2C" w:rsidRPr="00E21E2C">
        <w:t>с</w:t>
      </w:r>
      <w:r w:rsidR="00734159" w:rsidRPr="00E21E2C">
        <w:t>успендовані частинки, недиференційовані за складом - ‌2,5793002</w:t>
      </w:r>
      <w:r w:rsidR="00E21E2C" w:rsidRPr="00E21E2C">
        <w:t xml:space="preserve"> т/рік</w:t>
      </w:r>
      <w:r w:rsidR="00734159" w:rsidRPr="00E21E2C">
        <w:t xml:space="preserve">, </w:t>
      </w:r>
      <w:r w:rsidR="00E21E2C" w:rsidRPr="00E21E2C">
        <w:t>п</w:t>
      </w:r>
      <w:r w:rsidR="00734159" w:rsidRPr="00E21E2C">
        <w:t>ил хутpяний (вовняний, пуховий) - ‌16,550882</w:t>
      </w:r>
      <w:r w:rsidR="00E21E2C" w:rsidRPr="00E21E2C">
        <w:t xml:space="preserve"> т/рік</w:t>
      </w:r>
      <w:r w:rsidR="00734159" w:rsidRPr="00E21E2C">
        <w:t xml:space="preserve">, </w:t>
      </w:r>
      <w:r w:rsidR="00E21E2C" w:rsidRPr="00E21E2C">
        <w:t>п</w:t>
      </w:r>
      <w:r w:rsidR="00734159" w:rsidRPr="00E21E2C">
        <w:t>ил зерновий - ‌0,982504</w:t>
      </w:r>
      <w:r w:rsidR="00E21E2C" w:rsidRPr="00E21E2C">
        <w:t xml:space="preserve"> т/рік</w:t>
      </w:r>
      <w:r w:rsidR="00734159" w:rsidRPr="00E21E2C">
        <w:t>, ‌</w:t>
      </w:r>
      <w:r w:rsidR="00E21E2C" w:rsidRPr="00E21E2C">
        <w:t>о</w:t>
      </w:r>
      <w:r w:rsidR="00734159" w:rsidRPr="00E21E2C">
        <w:t>ксиди азоту (у перерахунку на діоксид азоту [NO + NO2]) - ‌0,14968</w:t>
      </w:r>
      <w:r w:rsidR="00E21E2C" w:rsidRPr="00E21E2C">
        <w:t xml:space="preserve"> т/рік</w:t>
      </w:r>
      <w:r w:rsidR="00734159" w:rsidRPr="00E21E2C">
        <w:t>, ‌</w:t>
      </w:r>
      <w:r w:rsidR="00E21E2C" w:rsidRPr="00E21E2C">
        <w:t>а</w:t>
      </w:r>
      <w:r w:rsidR="00734159" w:rsidRPr="00E21E2C">
        <w:t>зоту(1) оксид (N2O) - ‌0,000724</w:t>
      </w:r>
      <w:r w:rsidR="00E21E2C" w:rsidRPr="00E21E2C">
        <w:t xml:space="preserve"> т/рік</w:t>
      </w:r>
      <w:r w:rsidR="00734159" w:rsidRPr="00E21E2C">
        <w:t xml:space="preserve">, </w:t>
      </w:r>
      <w:r w:rsidR="00E21E2C" w:rsidRPr="00E21E2C">
        <w:t>а</w:t>
      </w:r>
      <w:r w:rsidR="00734159" w:rsidRPr="00E21E2C">
        <w:t>міак - ‌9,947009001</w:t>
      </w:r>
      <w:r w:rsidR="00E21E2C" w:rsidRPr="00E21E2C">
        <w:t xml:space="preserve"> т/рік</w:t>
      </w:r>
      <w:r w:rsidR="00734159" w:rsidRPr="00E21E2C">
        <w:t xml:space="preserve">, </w:t>
      </w:r>
      <w:r w:rsidR="00E21E2C" w:rsidRPr="00E21E2C">
        <w:t>д</w:t>
      </w:r>
      <w:r w:rsidR="00734159" w:rsidRPr="00E21E2C">
        <w:t>иметилсул</w:t>
      </w:r>
      <w:bookmarkStart w:id="3" w:name="_GoBack"/>
      <w:bookmarkEnd w:id="3"/>
      <w:r w:rsidR="00734159" w:rsidRPr="00E21E2C">
        <w:t>ьфід - ‌0,1989998</w:t>
      </w:r>
      <w:r w:rsidR="00E21E2C" w:rsidRPr="00E21E2C">
        <w:t xml:space="preserve"> т/рік</w:t>
      </w:r>
      <w:r w:rsidR="00734159" w:rsidRPr="00E21E2C">
        <w:t xml:space="preserve">, </w:t>
      </w:r>
      <w:r w:rsidR="00E21E2C" w:rsidRPr="00E21E2C">
        <w:t>м</w:t>
      </w:r>
      <w:r w:rsidR="00734159" w:rsidRPr="00E21E2C">
        <w:t>етилмеркаптан(газ) - ‌0,0664029</w:t>
      </w:r>
      <w:r w:rsidR="00E21E2C" w:rsidRPr="00E21E2C">
        <w:t xml:space="preserve"> т/рік</w:t>
      </w:r>
      <w:r w:rsidR="00734159" w:rsidRPr="00E21E2C">
        <w:t xml:space="preserve">, </w:t>
      </w:r>
      <w:r w:rsidR="00E21E2C" w:rsidRPr="00E21E2C">
        <w:t xml:space="preserve">‌сірки діоксид – 0,012 т/рік, ‌сірководень(H2S) - ‌0,8104857 т/рік, ‌оксид вуглецю - ‌0,02363 т/рік, ‌вуглецю діоксид - ‌19,65129 т/рік, диметиламін - ‌4,36964979 т/рік, ‌альдегід пропіоновий (пропаналь, метилоцтовий альдегід) - ‌0,497136 т/рік, кислота капронова - ‌0,595721 т/рік, фенол - ‌0,066402 , метан - ‌23,144032 т/рік. </w:t>
      </w:r>
    </w:p>
    <w:p w:rsidR="0019667A" w:rsidRPr="00E21E2C" w:rsidRDefault="00EA1C52" w:rsidP="00E21E2C">
      <w:pPr>
        <w:ind w:firstLine="567"/>
        <w:jc w:val="both"/>
      </w:pPr>
      <w:r w:rsidRPr="00E21E2C">
        <w:t>Викиди забруднюючих речовин знаходитимуться в межах гранично-допустимих норм.</w:t>
      </w:r>
    </w:p>
    <w:p w:rsidR="00CC2028" w:rsidRPr="009F067D" w:rsidRDefault="00CC2028" w:rsidP="00CC2028">
      <w:pPr>
        <w:ind w:firstLine="567"/>
        <w:jc w:val="both"/>
      </w:pPr>
      <w:r w:rsidRPr="00E21E2C">
        <w:t xml:space="preserve">За ступенем впливу на забруднення атмосферного повітря об’єкт належить до 2 групи - об’єкти, які беруться на державний облік і не мають виробництв або технологічного устаткування, на </w:t>
      </w:r>
      <w:r w:rsidRPr="009F067D">
        <w:t>яких повинні впроваджуватися найкращі доступні технології та методи керування.</w:t>
      </w:r>
    </w:p>
    <w:p w:rsidR="001F75C7" w:rsidRPr="0031311B" w:rsidRDefault="00FE27B8" w:rsidP="0097488B">
      <w:pPr>
        <w:ind w:firstLine="567"/>
        <w:jc w:val="both"/>
      </w:pPr>
      <w:r w:rsidRPr="0031311B">
        <w:t>На об’єкті підприємства не планується впровадження заходів щодо скорочення викидів забруднюючих речовин в атмосферне п</w:t>
      </w:r>
      <w:r w:rsidR="0031311B">
        <w:t>овітря, тому що на даний час не</w:t>
      </w:r>
      <w:r w:rsidRPr="0031311B">
        <w:t>має перевищень встановлених нормативів граничнодопустимих викидів забруднюючих речовин.</w:t>
      </w:r>
    </w:p>
    <w:p w:rsidR="0097488B" w:rsidRDefault="0097488B" w:rsidP="0097488B">
      <w:pPr>
        <w:ind w:firstLine="567"/>
        <w:jc w:val="both"/>
      </w:pPr>
      <w: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856203" w:rsidRPr="0031311B" w:rsidRDefault="0097488B" w:rsidP="0097488B">
      <w:pPr>
        <w:ind w:firstLine="567"/>
        <w:jc w:val="both"/>
      </w:pPr>
      <w:r>
        <w:t>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Полтавської обласної (військової) державної адміністрації: 36014, Полтавська обл., м. Полтава, вул. Соборності, 45; ел. адреса: zvg@adm-pl.gov.ua , тел. (0532) 56-02-90.</w:t>
      </w:r>
    </w:p>
    <w:bookmarkEnd w:id="1"/>
    <w:p w:rsidR="00856203" w:rsidRPr="0031311B" w:rsidRDefault="00856203" w:rsidP="00E26C5D">
      <w:pPr>
        <w:ind w:firstLine="567"/>
      </w:pPr>
    </w:p>
    <w:sectPr w:rsidR="00856203" w:rsidRPr="0031311B" w:rsidSect="00EE3C79">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43A73"/>
    <w:multiLevelType w:val="hybridMultilevel"/>
    <w:tmpl w:val="69B4B11C"/>
    <w:lvl w:ilvl="0" w:tplc="497A4E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E"/>
    <w:rsid w:val="00020169"/>
    <w:rsid w:val="00020C41"/>
    <w:rsid w:val="000249D1"/>
    <w:rsid w:val="00027702"/>
    <w:rsid w:val="00036DCD"/>
    <w:rsid w:val="0005329F"/>
    <w:rsid w:val="00072A8A"/>
    <w:rsid w:val="0009467C"/>
    <w:rsid w:val="000B4F72"/>
    <w:rsid w:val="000C57BB"/>
    <w:rsid w:val="001718F3"/>
    <w:rsid w:val="0019667A"/>
    <w:rsid w:val="001A1B3D"/>
    <w:rsid w:val="001B40F2"/>
    <w:rsid w:val="001B6E38"/>
    <w:rsid w:val="001B7448"/>
    <w:rsid w:val="001C6CA2"/>
    <w:rsid w:val="001D33D8"/>
    <w:rsid w:val="001F75C7"/>
    <w:rsid w:val="00203B4B"/>
    <w:rsid w:val="00205467"/>
    <w:rsid w:val="00215EAD"/>
    <w:rsid w:val="00224875"/>
    <w:rsid w:val="00252905"/>
    <w:rsid w:val="00255D99"/>
    <w:rsid w:val="00263E2B"/>
    <w:rsid w:val="002764A6"/>
    <w:rsid w:val="0028195B"/>
    <w:rsid w:val="002867FD"/>
    <w:rsid w:val="002914B3"/>
    <w:rsid w:val="002C7C31"/>
    <w:rsid w:val="002D53AD"/>
    <w:rsid w:val="002D5AF1"/>
    <w:rsid w:val="003012AF"/>
    <w:rsid w:val="00302744"/>
    <w:rsid w:val="003116F1"/>
    <w:rsid w:val="0031311B"/>
    <w:rsid w:val="00356C74"/>
    <w:rsid w:val="00371285"/>
    <w:rsid w:val="003836F7"/>
    <w:rsid w:val="0038733F"/>
    <w:rsid w:val="00387950"/>
    <w:rsid w:val="003A10CA"/>
    <w:rsid w:val="003A68EF"/>
    <w:rsid w:val="003B0A37"/>
    <w:rsid w:val="003E1693"/>
    <w:rsid w:val="003F3CB1"/>
    <w:rsid w:val="003F67E1"/>
    <w:rsid w:val="004017E1"/>
    <w:rsid w:val="00435C63"/>
    <w:rsid w:val="004458F7"/>
    <w:rsid w:val="00465645"/>
    <w:rsid w:val="004709B2"/>
    <w:rsid w:val="00473794"/>
    <w:rsid w:val="00483518"/>
    <w:rsid w:val="00484F89"/>
    <w:rsid w:val="004A7C9C"/>
    <w:rsid w:val="004B11F4"/>
    <w:rsid w:val="004E6EA5"/>
    <w:rsid w:val="00535623"/>
    <w:rsid w:val="00553147"/>
    <w:rsid w:val="00574A60"/>
    <w:rsid w:val="005C7FC1"/>
    <w:rsid w:val="005D1DF8"/>
    <w:rsid w:val="005E08CB"/>
    <w:rsid w:val="005F1527"/>
    <w:rsid w:val="0060397E"/>
    <w:rsid w:val="0061022F"/>
    <w:rsid w:val="00630446"/>
    <w:rsid w:val="00630ABD"/>
    <w:rsid w:val="006439B5"/>
    <w:rsid w:val="006767BC"/>
    <w:rsid w:val="006869B1"/>
    <w:rsid w:val="006A0E58"/>
    <w:rsid w:val="006C5122"/>
    <w:rsid w:val="006C5315"/>
    <w:rsid w:val="006E758D"/>
    <w:rsid w:val="00702B50"/>
    <w:rsid w:val="007132E2"/>
    <w:rsid w:val="00734159"/>
    <w:rsid w:val="00735748"/>
    <w:rsid w:val="007407D0"/>
    <w:rsid w:val="007436E6"/>
    <w:rsid w:val="0076059C"/>
    <w:rsid w:val="007674EB"/>
    <w:rsid w:val="007724D8"/>
    <w:rsid w:val="00782BB0"/>
    <w:rsid w:val="00792C5E"/>
    <w:rsid w:val="00796E9E"/>
    <w:rsid w:val="00797037"/>
    <w:rsid w:val="007C0BB3"/>
    <w:rsid w:val="007C292B"/>
    <w:rsid w:val="007D3963"/>
    <w:rsid w:val="008146BA"/>
    <w:rsid w:val="00856203"/>
    <w:rsid w:val="008708A8"/>
    <w:rsid w:val="00870919"/>
    <w:rsid w:val="0088146E"/>
    <w:rsid w:val="008A2550"/>
    <w:rsid w:val="008C28A8"/>
    <w:rsid w:val="008C4560"/>
    <w:rsid w:val="008D1D39"/>
    <w:rsid w:val="008E0216"/>
    <w:rsid w:val="009253CF"/>
    <w:rsid w:val="00950F23"/>
    <w:rsid w:val="0097488B"/>
    <w:rsid w:val="009826E8"/>
    <w:rsid w:val="00994B6C"/>
    <w:rsid w:val="009978FF"/>
    <w:rsid w:val="009C4C2C"/>
    <w:rsid w:val="009E055A"/>
    <w:rsid w:val="009E3718"/>
    <w:rsid w:val="00A25858"/>
    <w:rsid w:val="00A45936"/>
    <w:rsid w:val="00A51280"/>
    <w:rsid w:val="00A53892"/>
    <w:rsid w:val="00A85CEB"/>
    <w:rsid w:val="00AA2503"/>
    <w:rsid w:val="00AB10C4"/>
    <w:rsid w:val="00AB58AC"/>
    <w:rsid w:val="00AB64E8"/>
    <w:rsid w:val="00AC7E9F"/>
    <w:rsid w:val="00AF0C48"/>
    <w:rsid w:val="00AF1DEA"/>
    <w:rsid w:val="00AF7BC1"/>
    <w:rsid w:val="00B011D5"/>
    <w:rsid w:val="00B13AA3"/>
    <w:rsid w:val="00B16324"/>
    <w:rsid w:val="00B2118B"/>
    <w:rsid w:val="00B30A5C"/>
    <w:rsid w:val="00B423A4"/>
    <w:rsid w:val="00B62CA3"/>
    <w:rsid w:val="00B71DE8"/>
    <w:rsid w:val="00B817B7"/>
    <w:rsid w:val="00BA6906"/>
    <w:rsid w:val="00BB1C99"/>
    <w:rsid w:val="00BB23BD"/>
    <w:rsid w:val="00BD581C"/>
    <w:rsid w:val="00BF4190"/>
    <w:rsid w:val="00C10882"/>
    <w:rsid w:val="00C445E0"/>
    <w:rsid w:val="00C44DE8"/>
    <w:rsid w:val="00C512EA"/>
    <w:rsid w:val="00C53C92"/>
    <w:rsid w:val="00CC2028"/>
    <w:rsid w:val="00CC2D58"/>
    <w:rsid w:val="00CC68D2"/>
    <w:rsid w:val="00CC7342"/>
    <w:rsid w:val="00CD13BA"/>
    <w:rsid w:val="00CD6CFD"/>
    <w:rsid w:val="00CE2AE9"/>
    <w:rsid w:val="00CE711B"/>
    <w:rsid w:val="00CF19A8"/>
    <w:rsid w:val="00D04455"/>
    <w:rsid w:val="00D050DA"/>
    <w:rsid w:val="00D460DD"/>
    <w:rsid w:val="00D5189B"/>
    <w:rsid w:val="00D553D1"/>
    <w:rsid w:val="00D568F9"/>
    <w:rsid w:val="00D60AB4"/>
    <w:rsid w:val="00D81A9F"/>
    <w:rsid w:val="00D91E2F"/>
    <w:rsid w:val="00DA4A6E"/>
    <w:rsid w:val="00DC3BCB"/>
    <w:rsid w:val="00E2157A"/>
    <w:rsid w:val="00E215AD"/>
    <w:rsid w:val="00E21E2C"/>
    <w:rsid w:val="00E22BCA"/>
    <w:rsid w:val="00E26C5D"/>
    <w:rsid w:val="00E35840"/>
    <w:rsid w:val="00E43544"/>
    <w:rsid w:val="00E46691"/>
    <w:rsid w:val="00E60511"/>
    <w:rsid w:val="00E679F9"/>
    <w:rsid w:val="00E74109"/>
    <w:rsid w:val="00E87B41"/>
    <w:rsid w:val="00E969C6"/>
    <w:rsid w:val="00EA1C52"/>
    <w:rsid w:val="00EA289A"/>
    <w:rsid w:val="00EB6866"/>
    <w:rsid w:val="00ED19C3"/>
    <w:rsid w:val="00EE3C79"/>
    <w:rsid w:val="00EF72CC"/>
    <w:rsid w:val="00F0404D"/>
    <w:rsid w:val="00F0683C"/>
    <w:rsid w:val="00F17092"/>
    <w:rsid w:val="00F2747E"/>
    <w:rsid w:val="00F400F1"/>
    <w:rsid w:val="00F716B8"/>
    <w:rsid w:val="00F76F47"/>
    <w:rsid w:val="00F82B16"/>
    <w:rsid w:val="00FA0B10"/>
    <w:rsid w:val="00FE27B8"/>
    <w:rsid w:val="00FE48F4"/>
    <w:rsid w:val="00FF2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69C0"/>
  <w15:docId w15:val="{E5BAA7F5-6C72-49A7-87C3-73B38E7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190"/>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82BB0"/>
    <w:pPr>
      <w:spacing w:after="120" w:line="276" w:lineRule="auto"/>
    </w:pPr>
    <w:rPr>
      <w:rFonts w:asciiTheme="minorHAnsi" w:eastAsiaTheme="minorHAnsi" w:hAnsiTheme="minorHAnsi" w:cstheme="minorBidi"/>
      <w:noProof w:val="0"/>
      <w:sz w:val="22"/>
      <w:szCs w:val="22"/>
      <w:lang w:val="ru-RU"/>
    </w:rPr>
  </w:style>
  <w:style w:type="character" w:customStyle="1" w:styleId="a4">
    <w:name w:val="Основний текст Знак"/>
    <w:basedOn w:val="a0"/>
    <w:link w:val="a3"/>
    <w:uiPriority w:val="99"/>
    <w:semiHidden/>
    <w:rsid w:val="00782BB0"/>
  </w:style>
  <w:style w:type="paragraph" w:styleId="a5">
    <w:name w:val="Body Text First Indent"/>
    <w:basedOn w:val="a3"/>
    <w:link w:val="a6"/>
    <w:unhideWhenUsed/>
    <w:rsid w:val="00782BB0"/>
    <w:pPr>
      <w:spacing w:line="240" w:lineRule="auto"/>
      <w:ind w:firstLine="210"/>
    </w:pPr>
    <w:rPr>
      <w:rFonts w:ascii="Times New Roman" w:eastAsia="Times New Roman" w:hAnsi="Times New Roman" w:cs="Times New Roman"/>
      <w:sz w:val="24"/>
      <w:szCs w:val="24"/>
      <w:lang w:eastAsia="ru-RU"/>
    </w:rPr>
  </w:style>
  <w:style w:type="character" w:customStyle="1" w:styleId="a6">
    <w:name w:val="Червоний рядок Знак"/>
    <w:basedOn w:val="a4"/>
    <w:link w:val="a5"/>
    <w:rsid w:val="00782BB0"/>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82BB0"/>
    <w:pPr>
      <w:spacing w:after="120" w:line="480" w:lineRule="auto"/>
    </w:pPr>
    <w:rPr>
      <w:rFonts w:asciiTheme="minorHAnsi" w:eastAsiaTheme="minorHAnsi" w:hAnsiTheme="minorHAnsi" w:cstheme="minorBidi"/>
      <w:noProof w:val="0"/>
      <w:sz w:val="22"/>
      <w:szCs w:val="22"/>
      <w:lang w:val="ru-RU"/>
    </w:rPr>
  </w:style>
  <w:style w:type="character" w:customStyle="1" w:styleId="20">
    <w:name w:val="Основний текст 2 Знак"/>
    <w:basedOn w:val="a0"/>
    <w:link w:val="2"/>
    <w:uiPriority w:val="99"/>
    <w:rsid w:val="00782BB0"/>
  </w:style>
  <w:style w:type="paragraph" w:styleId="a7">
    <w:name w:val="Balloon Text"/>
    <w:basedOn w:val="a"/>
    <w:link w:val="a8"/>
    <w:uiPriority w:val="99"/>
    <w:semiHidden/>
    <w:unhideWhenUsed/>
    <w:rsid w:val="007724D8"/>
    <w:rPr>
      <w:rFonts w:ascii="Tahoma" w:hAnsi="Tahoma" w:cs="Tahoma"/>
      <w:sz w:val="16"/>
      <w:szCs w:val="16"/>
    </w:rPr>
  </w:style>
  <w:style w:type="character" w:customStyle="1" w:styleId="a8">
    <w:name w:val="Текст у виносці Знак"/>
    <w:basedOn w:val="a0"/>
    <w:link w:val="a7"/>
    <w:uiPriority w:val="99"/>
    <w:semiHidden/>
    <w:rsid w:val="007724D8"/>
    <w:rPr>
      <w:rFonts w:ascii="Tahoma" w:eastAsia="Times New Roman" w:hAnsi="Tahoma" w:cs="Tahoma"/>
      <w:noProof/>
      <w:sz w:val="16"/>
      <w:szCs w:val="16"/>
      <w:lang w:val="uk-UA"/>
    </w:rPr>
  </w:style>
  <w:style w:type="paragraph" w:styleId="a9">
    <w:name w:val="List Paragraph"/>
    <w:basedOn w:val="a"/>
    <w:uiPriority w:val="34"/>
    <w:qFormat/>
    <w:rsid w:val="004458F7"/>
    <w:pPr>
      <w:ind w:left="720"/>
      <w:contextualSpacing/>
    </w:pPr>
  </w:style>
  <w:style w:type="paragraph" w:styleId="aa">
    <w:name w:val="No Spacing"/>
    <w:uiPriority w:val="1"/>
    <w:qFormat/>
    <w:rsid w:val="00856203"/>
    <w:pPr>
      <w:spacing w:after="0" w:line="240" w:lineRule="auto"/>
    </w:pPr>
    <w:rPr>
      <w:rFonts w:ascii="Times New Roman" w:eastAsia="Times New Roman" w:hAnsi="Times New Roman" w:cs="Times New Roman"/>
      <w:sz w:val="24"/>
      <w:szCs w:val="24"/>
      <w:lang w:val="uk-UA" w:eastAsia="ru-RU"/>
    </w:rPr>
  </w:style>
  <w:style w:type="character" w:styleId="ab">
    <w:name w:val="Hyperlink"/>
    <w:basedOn w:val="a0"/>
    <w:uiPriority w:val="99"/>
    <w:unhideWhenUsed/>
    <w:rsid w:val="00B423A4"/>
    <w:rPr>
      <w:color w:val="0000FF" w:themeColor="hyperlink"/>
      <w:u w:val="single"/>
    </w:rPr>
  </w:style>
  <w:style w:type="character" w:customStyle="1" w:styleId="tx1">
    <w:name w:val="tx1"/>
    <w:rsid w:val="005C7FC1"/>
    <w:rPr>
      <w:b/>
    </w:rPr>
  </w:style>
  <w:style w:type="table" w:customStyle="1" w:styleId="128">
    <w:name w:val="Сетка таблицы128"/>
    <w:basedOn w:val="a1"/>
    <w:uiPriority w:val="59"/>
    <w:rsid w:val="00E21E2C"/>
    <w:pPr>
      <w:spacing w:after="0" w:line="240" w:lineRule="auto"/>
      <w:ind w:firstLine="709"/>
      <w:jc w:val="both"/>
    </w:pPr>
    <w:rPr>
      <w:rFonts w:ascii="Times New Roman" w:eastAsia="Calibri" w:hAnsi="Times New Roman" w:cs="Times New Roman"/>
      <w:color w:val="000000"/>
      <w:sz w:val="28"/>
      <w:szCs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27228">
      <w:bodyDiv w:val="1"/>
      <w:marLeft w:val="0"/>
      <w:marRight w:val="0"/>
      <w:marTop w:val="0"/>
      <w:marBottom w:val="0"/>
      <w:divBdr>
        <w:top w:val="none" w:sz="0" w:space="0" w:color="auto"/>
        <w:left w:val="none" w:sz="0" w:space="0" w:color="auto"/>
        <w:bottom w:val="none" w:sz="0" w:space="0" w:color="auto"/>
        <w:right w:val="none" w:sz="0" w:space="0" w:color="auto"/>
      </w:divBdr>
    </w:div>
    <w:div w:id="534849304">
      <w:bodyDiv w:val="1"/>
      <w:marLeft w:val="0"/>
      <w:marRight w:val="0"/>
      <w:marTop w:val="0"/>
      <w:marBottom w:val="0"/>
      <w:divBdr>
        <w:top w:val="none" w:sz="0" w:space="0" w:color="auto"/>
        <w:left w:val="none" w:sz="0" w:space="0" w:color="auto"/>
        <w:bottom w:val="none" w:sz="0" w:space="0" w:color="auto"/>
        <w:right w:val="none" w:sz="0" w:space="0" w:color="auto"/>
      </w:divBdr>
    </w:div>
    <w:div w:id="701520364">
      <w:bodyDiv w:val="1"/>
      <w:marLeft w:val="0"/>
      <w:marRight w:val="0"/>
      <w:marTop w:val="0"/>
      <w:marBottom w:val="0"/>
      <w:divBdr>
        <w:top w:val="none" w:sz="0" w:space="0" w:color="auto"/>
        <w:left w:val="none" w:sz="0" w:space="0" w:color="auto"/>
        <w:bottom w:val="none" w:sz="0" w:space="0" w:color="auto"/>
        <w:right w:val="none" w:sz="0" w:space="0" w:color="auto"/>
      </w:divBdr>
    </w:div>
    <w:div w:id="759909803">
      <w:bodyDiv w:val="1"/>
      <w:marLeft w:val="0"/>
      <w:marRight w:val="0"/>
      <w:marTop w:val="0"/>
      <w:marBottom w:val="0"/>
      <w:divBdr>
        <w:top w:val="none" w:sz="0" w:space="0" w:color="auto"/>
        <w:left w:val="none" w:sz="0" w:space="0" w:color="auto"/>
        <w:bottom w:val="none" w:sz="0" w:space="0" w:color="auto"/>
        <w:right w:val="none" w:sz="0" w:space="0" w:color="auto"/>
      </w:divBdr>
    </w:div>
    <w:div w:id="771435993">
      <w:bodyDiv w:val="1"/>
      <w:marLeft w:val="0"/>
      <w:marRight w:val="0"/>
      <w:marTop w:val="0"/>
      <w:marBottom w:val="0"/>
      <w:divBdr>
        <w:top w:val="none" w:sz="0" w:space="0" w:color="auto"/>
        <w:left w:val="none" w:sz="0" w:space="0" w:color="auto"/>
        <w:bottom w:val="none" w:sz="0" w:space="0" w:color="auto"/>
        <w:right w:val="none" w:sz="0" w:space="0" w:color="auto"/>
      </w:divBdr>
    </w:div>
    <w:div w:id="825776950">
      <w:bodyDiv w:val="1"/>
      <w:marLeft w:val="0"/>
      <w:marRight w:val="0"/>
      <w:marTop w:val="0"/>
      <w:marBottom w:val="0"/>
      <w:divBdr>
        <w:top w:val="none" w:sz="0" w:space="0" w:color="auto"/>
        <w:left w:val="none" w:sz="0" w:space="0" w:color="auto"/>
        <w:bottom w:val="none" w:sz="0" w:space="0" w:color="auto"/>
        <w:right w:val="none" w:sz="0" w:space="0" w:color="auto"/>
      </w:divBdr>
    </w:div>
    <w:div w:id="1131174103">
      <w:bodyDiv w:val="1"/>
      <w:marLeft w:val="0"/>
      <w:marRight w:val="0"/>
      <w:marTop w:val="0"/>
      <w:marBottom w:val="0"/>
      <w:divBdr>
        <w:top w:val="none" w:sz="0" w:space="0" w:color="auto"/>
        <w:left w:val="none" w:sz="0" w:space="0" w:color="auto"/>
        <w:bottom w:val="none" w:sz="0" w:space="0" w:color="auto"/>
        <w:right w:val="none" w:sz="0" w:space="0" w:color="auto"/>
      </w:divBdr>
    </w:div>
    <w:div w:id="1887520264">
      <w:bodyDiv w:val="1"/>
      <w:marLeft w:val="0"/>
      <w:marRight w:val="0"/>
      <w:marTop w:val="0"/>
      <w:marBottom w:val="0"/>
      <w:divBdr>
        <w:top w:val="none" w:sz="0" w:space="0" w:color="auto"/>
        <w:left w:val="none" w:sz="0" w:space="0" w:color="auto"/>
        <w:bottom w:val="none" w:sz="0" w:space="0" w:color="auto"/>
        <w:right w:val="none" w:sz="0" w:space="0" w:color="auto"/>
      </w:divBdr>
    </w:div>
    <w:div w:id="20397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ABD3-B385-4C3A-9B33-6388D14D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2921</Words>
  <Characters>1665</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2020-09-01T06:12:00Z</cp:lastPrinted>
  <dcterms:created xsi:type="dcterms:W3CDTF">2024-08-29T11:00:00Z</dcterms:created>
  <dcterms:modified xsi:type="dcterms:W3CDTF">2025-08-01T12:49:00Z</dcterms:modified>
</cp:coreProperties>
</file>