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962F" w14:textId="2F0DB699" w:rsidR="00180A7D" w:rsidRPr="006F2DE9" w:rsidRDefault="00180A7D" w:rsidP="009043FC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6F2DE9">
        <w:rPr>
          <w:b/>
          <w:bCs/>
          <w:sz w:val="20"/>
          <w:szCs w:val="20"/>
        </w:rPr>
        <w:t>Повідомлення про</w:t>
      </w:r>
      <w:r w:rsidR="009043FC" w:rsidRPr="006F2DE9">
        <w:rPr>
          <w:b/>
          <w:bCs/>
          <w:sz w:val="20"/>
          <w:szCs w:val="20"/>
        </w:rPr>
        <w:t xml:space="preserve"> наміри отримати дозвіл  на викиди </w:t>
      </w:r>
    </w:p>
    <w:p w14:paraId="1038F801" w14:textId="4A6BBE15" w:rsidR="00602F11" w:rsidRPr="000412D6" w:rsidRDefault="005C6C07" w:rsidP="00A4358B">
      <w:pPr>
        <w:pStyle w:val="rvps2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412D6">
        <w:rPr>
          <w:sz w:val="23"/>
          <w:szCs w:val="23"/>
          <w:u w:val="single"/>
        </w:rPr>
        <w:t>Повне та скорочене найменування суб’єкта господарювання:</w:t>
      </w:r>
      <w:r w:rsidRPr="000412D6">
        <w:rPr>
          <w:sz w:val="23"/>
          <w:szCs w:val="23"/>
        </w:rPr>
        <w:t xml:space="preserve"> </w:t>
      </w:r>
      <w:r w:rsidR="0021172D">
        <w:rPr>
          <w:sz w:val="23"/>
          <w:szCs w:val="23"/>
        </w:rPr>
        <w:t>Т</w:t>
      </w:r>
      <w:r w:rsidR="0021172D" w:rsidRPr="000412D6">
        <w:rPr>
          <w:sz w:val="23"/>
          <w:szCs w:val="23"/>
        </w:rPr>
        <w:t xml:space="preserve">овариство з обмеженою відповідальністю </w:t>
      </w:r>
      <w:bookmarkStart w:id="0" w:name="n115"/>
      <w:bookmarkEnd w:id="0"/>
      <w:r w:rsidR="006E31D3" w:rsidRPr="000412D6">
        <w:rPr>
          <w:sz w:val="23"/>
          <w:szCs w:val="23"/>
        </w:rPr>
        <w:t>«</w:t>
      </w:r>
      <w:r w:rsidR="0021172D">
        <w:rPr>
          <w:sz w:val="23"/>
          <w:szCs w:val="23"/>
        </w:rPr>
        <w:t>Лохвицький комбікормовий завод</w:t>
      </w:r>
      <w:r w:rsidR="006E31D3" w:rsidRPr="000412D6">
        <w:rPr>
          <w:sz w:val="23"/>
          <w:szCs w:val="23"/>
        </w:rPr>
        <w:t>»</w:t>
      </w:r>
      <w:r w:rsidR="00602F11" w:rsidRPr="000412D6">
        <w:rPr>
          <w:sz w:val="23"/>
          <w:szCs w:val="23"/>
        </w:rPr>
        <w:t xml:space="preserve"> (скорочено ТОВ </w:t>
      </w:r>
      <w:r w:rsidR="003A7AD0" w:rsidRPr="000412D6">
        <w:rPr>
          <w:sz w:val="23"/>
          <w:szCs w:val="23"/>
        </w:rPr>
        <w:t>«</w:t>
      </w:r>
      <w:r w:rsidR="0021172D">
        <w:rPr>
          <w:sz w:val="23"/>
          <w:szCs w:val="23"/>
        </w:rPr>
        <w:t>Лохвицький комбікормовий завод</w:t>
      </w:r>
      <w:r w:rsidR="003A7AD0" w:rsidRPr="000412D6">
        <w:rPr>
          <w:sz w:val="23"/>
          <w:szCs w:val="23"/>
        </w:rPr>
        <w:t>»</w:t>
      </w:r>
      <w:r w:rsidR="00742ADB" w:rsidRPr="000412D6">
        <w:rPr>
          <w:sz w:val="23"/>
          <w:szCs w:val="23"/>
        </w:rPr>
        <w:t>).</w:t>
      </w:r>
    </w:p>
    <w:p w14:paraId="296979A1" w14:textId="2397005E" w:rsidR="005C6C07" w:rsidRPr="000412D6" w:rsidRDefault="005C6C07" w:rsidP="00A4358B">
      <w:pPr>
        <w:pStyle w:val="rvps2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412D6">
        <w:rPr>
          <w:sz w:val="23"/>
          <w:szCs w:val="23"/>
          <w:u w:val="single"/>
        </w:rPr>
        <w:t>Ідентифікаційний код юридичної особи в ЄДРПОУ:</w:t>
      </w:r>
      <w:r w:rsidRPr="000412D6">
        <w:rPr>
          <w:sz w:val="23"/>
          <w:szCs w:val="23"/>
        </w:rPr>
        <w:t xml:space="preserve"> </w:t>
      </w:r>
      <w:r w:rsidR="0021172D">
        <w:rPr>
          <w:sz w:val="23"/>
          <w:szCs w:val="23"/>
        </w:rPr>
        <w:t>05385306</w:t>
      </w:r>
    </w:p>
    <w:p w14:paraId="4E6BE2D0" w14:textId="6CF0B1F1" w:rsidR="005C6C07" w:rsidRPr="00DD47BB" w:rsidRDefault="005C6C07" w:rsidP="00A4358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n116"/>
      <w:bookmarkEnd w:id="1"/>
      <w:r w:rsidRPr="000412D6">
        <w:rPr>
          <w:rFonts w:ascii="Times New Roman" w:hAnsi="Times New Roman" w:cs="Times New Roman"/>
          <w:sz w:val="23"/>
          <w:szCs w:val="23"/>
          <w:u w:val="single"/>
        </w:rPr>
        <w:t>Місцезнаходження суб’єкта господарювання, контактний номер телефону, адрес</w:t>
      </w:r>
      <w:r w:rsidR="00180A7D" w:rsidRPr="000412D6">
        <w:rPr>
          <w:rFonts w:ascii="Times New Roman" w:hAnsi="Times New Roman" w:cs="Times New Roman"/>
          <w:sz w:val="23"/>
          <w:szCs w:val="23"/>
          <w:u w:val="single"/>
        </w:rPr>
        <w:t>а</w:t>
      </w:r>
      <w:r w:rsidRPr="000412D6">
        <w:rPr>
          <w:rFonts w:ascii="Times New Roman" w:hAnsi="Times New Roman" w:cs="Times New Roman"/>
          <w:sz w:val="23"/>
          <w:szCs w:val="23"/>
          <w:u w:val="single"/>
        </w:rPr>
        <w:t xml:space="preserve"> електронної пошти суб’єкта господарювання</w:t>
      </w:r>
      <w:r w:rsidRPr="000412D6">
        <w:rPr>
          <w:rFonts w:ascii="Times New Roman" w:hAnsi="Times New Roman" w:cs="Times New Roman"/>
          <w:sz w:val="23"/>
          <w:szCs w:val="23"/>
        </w:rPr>
        <w:t>:</w:t>
      </w:r>
      <w:r w:rsidR="00A91A6E" w:rsidRPr="000412D6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175562441"/>
      <w:r w:rsidR="000412D6" w:rsidRPr="000412D6">
        <w:rPr>
          <w:rFonts w:ascii="Times New Roman" w:hAnsi="Times New Roman" w:cs="Times New Roman"/>
          <w:sz w:val="23"/>
          <w:szCs w:val="23"/>
        </w:rPr>
        <w:t>3</w:t>
      </w:r>
      <w:r w:rsidR="0021172D">
        <w:rPr>
          <w:rFonts w:ascii="Times New Roman" w:hAnsi="Times New Roman" w:cs="Times New Roman"/>
          <w:sz w:val="23"/>
          <w:szCs w:val="23"/>
        </w:rPr>
        <w:t>7240</w:t>
      </w:r>
      <w:r w:rsidR="00602F11" w:rsidRPr="000412D6">
        <w:rPr>
          <w:rFonts w:ascii="Times New Roman" w:hAnsi="Times New Roman" w:cs="Times New Roman"/>
          <w:sz w:val="23"/>
          <w:szCs w:val="23"/>
        </w:rPr>
        <w:t xml:space="preserve">, Україна, </w:t>
      </w:r>
      <w:r w:rsidR="000412D6" w:rsidRPr="000412D6">
        <w:rPr>
          <w:rFonts w:ascii="Times New Roman" w:hAnsi="Times New Roman" w:cs="Times New Roman"/>
          <w:sz w:val="23"/>
          <w:szCs w:val="23"/>
        </w:rPr>
        <w:t xml:space="preserve">Полтавська область, </w:t>
      </w:r>
      <w:r w:rsidR="0021172D">
        <w:rPr>
          <w:rFonts w:ascii="Times New Roman" w:hAnsi="Times New Roman" w:cs="Times New Roman"/>
          <w:sz w:val="23"/>
          <w:szCs w:val="23"/>
        </w:rPr>
        <w:t xml:space="preserve">Миргородський район, </w:t>
      </w:r>
      <w:r w:rsidR="006E31D3" w:rsidRPr="000412D6">
        <w:rPr>
          <w:rFonts w:ascii="Times New Roman" w:hAnsi="Times New Roman" w:cs="Times New Roman"/>
          <w:sz w:val="23"/>
          <w:szCs w:val="23"/>
        </w:rPr>
        <w:t xml:space="preserve">місто </w:t>
      </w:r>
      <w:r w:rsidR="0021172D">
        <w:rPr>
          <w:rFonts w:ascii="Times New Roman" w:hAnsi="Times New Roman" w:cs="Times New Roman"/>
          <w:sz w:val="23"/>
          <w:szCs w:val="23"/>
        </w:rPr>
        <w:t>Заводське</w:t>
      </w:r>
      <w:r w:rsidR="006E31D3" w:rsidRPr="000412D6">
        <w:rPr>
          <w:rFonts w:ascii="Times New Roman" w:hAnsi="Times New Roman" w:cs="Times New Roman"/>
          <w:sz w:val="23"/>
          <w:szCs w:val="23"/>
        </w:rPr>
        <w:t xml:space="preserve">, </w:t>
      </w:r>
      <w:r w:rsidR="001B7E45" w:rsidRPr="000412D6">
        <w:rPr>
          <w:rFonts w:ascii="Times New Roman" w:hAnsi="Times New Roman" w:cs="Times New Roman"/>
          <w:sz w:val="23"/>
          <w:szCs w:val="23"/>
        </w:rPr>
        <w:t xml:space="preserve">вулиця </w:t>
      </w:r>
      <w:bookmarkEnd w:id="2"/>
      <w:r w:rsidR="0021172D">
        <w:rPr>
          <w:rFonts w:ascii="Times New Roman" w:hAnsi="Times New Roman" w:cs="Times New Roman"/>
          <w:sz w:val="23"/>
          <w:szCs w:val="23"/>
        </w:rPr>
        <w:t>Панаса Мирного, 6</w:t>
      </w:r>
      <w:r w:rsidR="00602F11" w:rsidRPr="000412D6">
        <w:rPr>
          <w:rFonts w:ascii="Times New Roman" w:hAnsi="Times New Roman" w:cs="Times New Roman"/>
          <w:sz w:val="23"/>
          <w:szCs w:val="23"/>
        </w:rPr>
        <w:t xml:space="preserve">; контактний номер </w:t>
      </w:r>
      <w:r w:rsidR="00602F11" w:rsidRPr="00327BC8">
        <w:rPr>
          <w:rFonts w:ascii="Times New Roman" w:hAnsi="Times New Roman" w:cs="Times New Roman"/>
          <w:sz w:val="23"/>
          <w:szCs w:val="23"/>
        </w:rPr>
        <w:t>телефон</w:t>
      </w:r>
      <w:r w:rsidR="001557B7" w:rsidRPr="00327BC8">
        <w:rPr>
          <w:rFonts w:ascii="Times New Roman" w:hAnsi="Times New Roman" w:cs="Times New Roman"/>
          <w:sz w:val="23"/>
          <w:szCs w:val="23"/>
        </w:rPr>
        <w:t xml:space="preserve">у </w:t>
      </w:r>
      <w:r w:rsidR="00327BC8" w:rsidRPr="00327BC8">
        <w:rPr>
          <w:rFonts w:ascii="Times New Roman" w:hAnsi="Times New Roman" w:cs="Times New Roman"/>
          <w:sz w:val="23"/>
          <w:szCs w:val="23"/>
        </w:rPr>
        <w:t>0</w:t>
      </w:r>
      <w:r w:rsidR="0021172D">
        <w:rPr>
          <w:rFonts w:ascii="Times New Roman" w:hAnsi="Times New Roman" w:cs="Times New Roman"/>
          <w:sz w:val="23"/>
          <w:szCs w:val="23"/>
        </w:rPr>
        <w:t>53</w:t>
      </w:r>
      <w:r w:rsidR="00327BC8" w:rsidRPr="00327BC8">
        <w:rPr>
          <w:rFonts w:ascii="Times New Roman" w:hAnsi="Times New Roman" w:cs="Times New Roman"/>
          <w:sz w:val="23"/>
          <w:szCs w:val="23"/>
        </w:rPr>
        <w:t>-</w:t>
      </w:r>
      <w:r w:rsidR="0021172D">
        <w:rPr>
          <w:rFonts w:ascii="Times New Roman" w:hAnsi="Times New Roman" w:cs="Times New Roman"/>
          <w:sz w:val="23"/>
          <w:szCs w:val="23"/>
        </w:rPr>
        <w:t>563</w:t>
      </w:r>
      <w:r w:rsidR="00327BC8" w:rsidRPr="00327BC8">
        <w:rPr>
          <w:rFonts w:ascii="Times New Roman" w:hAnsi="Times New Roman" w:cs="Times New Roman"/>
          <w:sz w:val="23"/>
          <w:szCs w:val="23"/>
        </w:rPr>
        <w:t>-52-9</w:t>
      </w:r>
      <w:r w:rsidR="0021172D">
        <w:rPr>
          <w:rFonts w:ascii="Times New Roman" w:hAnsi="Times New Roman" w:cs="Times New Roman"/>
          <w:sz w:val="23"/>
          <w:szCs w:val="23"/>
        </w:rPr>
        <w:t>1</w:t>
      </w:r>
      <w:r w:rsidR="001557B7" w:rsidRPr="00327BC8">
        <w:rPr>
          <w:rFonts w:ascii="Times New Roman" w:hAnsi="Times New Roman" w:cs="Times New Roman"/>
          <w:sz w:val="23"/>
          <w:szCs w:val="23"/>
        </w:rPr>
        <w:t xml:space="preserve">, </w:t>
      </w:r>
      <w:r w:rsidR="00A91A6E" w:rsidRPr="00327BC8">
        <w:rPr>
          <w:rFonts w:ascii="Times New Roman" w:hAnsi="Times New Roman" w:cs="Times New Roman"/>
          <w:sz w:val="23"/>
          <w:szCs w:val="23"/>
        </w:rPr>
        <w:t>e-mail:</w:t>
      </w:r>
      <w:r w:rsidR="00113B81" w:rsidRPr="00327BC8">
        <w:rPr>
          <w:rFonts w:ascii="Times New Roman" w:hAnsi="Times New Roman" w:cs="Times New Roman"/>
          <w:sz w:val="23"/>
          <w:szCs w:val="23"/>
        </w:rPr>
        <w:t xml:space="preserve"> </w:t>
      </w:r>
      <w:hyperlink r:id="rId4" w:history="1">
        <w:r w:rsidR="00DD47BB" w:rsidRPr="00AF792C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serhiy.miroshnyk</w:t>
        </w:r>
        <w:r w:rsidR="00DD47BB" w:rsidRPr="00AF792C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="00DD47BB" w:rsidRPr="00AF792C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edinstvo.</w:t>
        </w:r>
        <w:r w:rsidR="00DD47BB" w:rsidRPr="00AF792C">
          <w:rPr>
            <w:rStyle w:val="a3"/>
            <w:rFonts w:ascii="Times New Roman" w:hAnsi="Times New Roman" w:cs="Times New Roman"/>
            <w:sz w:val="23"/>
            <w:szCs w:val="23"/>
          </w:rPr>
          <w:t>ua</w:t>
        </w:r>
      </w:hyperlink>
      <w:r w:rsidR="000412D6" w:rsidRPr="00DD47BB">
        <w:rPr>
          <w:rFonts w:ascii="Times New Roman" w:hAnsi="Times New Roman" w:cs="Times New Roman"/>
          <w:sz w:val="23"/>
          <w:szCs w:val="23"/>
        </w:rPr>
        <w:t>.</w:t>
      </w:r>
    </w:p>
    <w:p w14:paraId="1808A628" w14:textId="6EE79F4F" w:rsidR="004A637E" w:rsidRPr="000412D6" w:rsidRDefault="005C6C07" w:rsidP="00A435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3" w:name="n117"/>
      <w:bookmarkEnd w:id="3"/>
      <w:r w:rsidRPr="000412D6">
        <w:rPr>
          <w:rFonts w:ascii="Times New Roman" w:hAnsi="Times New Roman" w:cs="Times New Roman"/>
          <w:sz w:val="23"/>
          <w:szCs w:val="23"/>
          <w:u w:val="single"/>
        </w:rPr>
        <w:t>Місцезнаходження об’єкта/промислового майданчика:</w:t>
      </w:r>
      <w:r w:rsidR="00A91A6E" w:rsidRPr="000412D6">
        <w:rPr>
          <w:rFonts w:ascii="Times New Roman" w:hAnsi="Times New Roman" w:cs="Times New Roman"/>
          <w:sz w:val="23"/>
          <w:szCs w:val="23"/>
        </w:rPr>
        <w:t xml:space="preserve"> </w:t>
      </w:r>
      <w:bookmarkStart w:id="4" w:name="n118"/>
      <w:bookmarkEnd w:id="4"/>
      <w:r w:rsidR="00DD47BB" w:rsidRPr="000412D6">
        <w:rPr>
          <w:rFonts w:ascii="Times New Roman" w:hAnsi="Times New Roman" w:cs="Times New Roman"/>
          <w:sz w:val="23"/>
          <w:szCs w:val="23"/>
        </w:rPr>
        <w:t>3</w:t>
      </w:r>
      <w:r w:rsidR="00DD47BB">
        <w:rPr>
          <w:rFonts w:ascii="Times New Roman" w:hAnsi="Times New Roman" w:cs="Times New Roman"/>
          <w:sz w:val="23"/>
          <w:szCs w:val="23"/>
        </w:rPr>
        <w:t>7240</w:t>
      </w:r>
      <w:r w:rsidR="00DD47BB" w:rsidRPr="000412D6">
        <w:rPr>
          <w:rFonts w:ascii="Times New Roman" w:hAnsi="Times New Roman" w:cs="Times New Roman"/>
          <w:sz w:val="23"/>
          <w:szCs w:val="23"/>
        </w:rPr>
        <w:t xml:space="preserve">, Україна, Полтавська область, </w:t>
      </w:r>
      <w:r w:rsidR="00DD47BB">
        <w:rPr>
          <w:rFonts w:ascii="Times New Roman" w:hAnsi="Times New Roman" w:cs="Times New Roman"/>
          <w:sz w:val="23"/>
          <w:szCs w:val="23"/>
        </w:rPr>
        <w:t xml:space="preserve">Миргородський район, </w:t>
      </w:r>
      <w:r w:rsidR="00DD47BB" w:rsidRPr="000412D6">
        <w:rPr>
          <w:rFonts w:ascii="Times New Roman" w:hAnsi="Times New Roman" w:cs="Times New Roman"/>
          <w:sz w:val="23"/>
          <w:szCs w:val="23"/>
        </w:rPr>
        <w:t xml:space="preserve">місто </w:t>
      </w:r>
      <w:r w:rsidR="00DD47BB">
        <w:rPr>
          <w:rFonts w:ascii="Times New Roman" w:hAnsi="Times New Roman" w:cs="Times New Roman"/>
          <w:sz w:val="23"/>
          <w:szCs w:val="23"/>
        </w:rPr>
        <w:t>Заводське</w:t>
      </w:r>
      <w:r w:rsidR="00DD47BB" w:rsidRPr="000412D6">
        <w:rPr>
          <w:rFonts w:ascii="Times New Roman" w:hAnsi="Times New Roman" w:cs="Times New Roman"/>
          <w:sz w:val="23"/>
          <w:szCs w:val="23"/>
        </w:rPr>
        <w:t xml:space="preserve">, вулиця </w:t>
      </w:r>
      <w:r w:rsidR="00DD47BB">
        <w:rPr>
          <w:rFonts w:ascii="Times New Roman" w:hAnsi="Times New Roman" w:cs="Times New Roman"/>
          <w:sz w:val="23"/>
          <w:szCs w:val="23"/>
        </w:rPr>
        <w:t>Панаса Мирного, 6</w:t>
      </w:r>
      <w:r w:rsidR="00742ADB" w:rsidRPr="000412D6">
        <w:rPr>
          <w:rFonts w:ascii="Times New Roman" w:hAnsi="Times New Roman" w:cs="Times New Roman"/>
          <w:sz w:val="23"/>
          <w:szCs w:val="23"/>
        </w:rPr>
        <w:t>.</w:t>
      </w:r>
    </w:p>
    <w:p w14:paraId="5C016616" w14:textId="3811A58B" w:rsidR="005C6C07" w:rsidRPr="000412D6" w:rsidRDefault="005C6C07" w:rsidP="00A435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12D6">
        <w:rPr>
          <w:rFonts w:ascii="Times New Roman" w:hAnsi="Times New Roman" w:cs="Times New Roman"/>
          <w:sz w:val="23"/>
          <w:szCs w:val="23"/>
          <w:u w:val="single"/>
        </w:rPr>
        <w:t>Мета отримання дозволу на викиди:</w:t>
      </w:r>
      <w:r w:rsidRPr="000412D6">
        <w:rPr>
          <w:rFonts w:ascii="Times New Roman" w:hAnsi="Times New Roman" w:cs="Times New Roman"/>
          <w:sz w:val="23"/>
          <w:szCs w:val="23"/>
        </w:rPr>
        <w:t xml:space="preserve"> отримання</w:t>
      </w:r>
      <w:r w:rsidR="00A91A6E" w:rsidRPr="000412D6">
        <w:rPr>
          <w:rFonts w:ascii="Times New Roman" w:hAnsi="Times New Roman" w:cs="Times New Roman"/>
          <w:sz w:val="23"/>
          <w:szCs w:val="23"/>
        </w:rPr>
        <w:t xml:space="preserve"> </w:t>
      </w:r>
      <w:r w:rsidR="00C14C5A" w:rsidRPr="000412D6">
        <w:rPr>
          <w:rFonts w:ascii="Times New Roman" w:hAnsi="Times New Roman" w:cs="Times New Roman"/>
          <w:sz w:val="23"/>
          <w:szCs w:val="23"/>
        </w:rPr>
        <w:t xml:space="preserve">офіційного документу, який </w:t>
      </w:r>
      <w:r w:rsidR="00C972B0" w:rsidRPr="000412D6">
        <w:rPr>
          <w:rFonts w:ascii="Times New Roman" w:hAnsi="Times New Roman" w:cs="Times New Roman"/>
          <w:sz w:val="23"/>
          <w:szCs w:val="23"/>
        </w:rPr>
        <w:t>д</w:t>
      </w:r>
      <w:r w:rsidR="00C14C5A" w:rsidRPr="000412D6">
        <w:rPr>
          <w:rFonts w:ascii="Times New Roman" w:hAnsi="Times New Roman" w:cs="Times New Roman"/>
          <w:sz w:val="23"/>
          <w:szCs w:val="23"/>
        </w:rPr>
        <w:t>ає право провадити діяльність</w:t>
      </w:r>
      <w:r w:rsidR="00C972B0" w:rsidRPr="000412D6">
        <w:rPr>
          <w:rFonts w:ascii="Times New Roman" w:hAnsi="Times New Roman" w:cs="Times New Roman"/>
          <w:sz w:val="23"/>
          <w:szCs w:val="23"/>
        </w:rPr>
        <w:t xml:space="preserve"> на</w:t>
      </w:r>
      <w:r w:rsidR="00C14C5A" w:rsidRPr="000412D6">
        <w:rPr>
          <w:rFonts w:ascii="Times New Roman" w:hAnsi="Times New Roman" w:cs="Times New Roman"/>
          <w:sz w:val="23"/>
          <w:szCs w:val="23"/>
        </w:rPr>
        <w:t xml:space="preserve"> </w:t>
      </w:r>
      <w:r w:rsidR="00BC5066" w:rsidRPr="000412D6">
        <w:rPr>
          <w:rFonts w:ascii="Times New Roman" w:hAnsi="Times New Roman" w:cs="Times New Roman"/>
          <w:sz w:val="23"/>
          <w:szCs w:val="23"/>
        </w:rPr>
        <w:t>існуючому</w:t>
      </w:r>
      <w:r w:rsidR="00C14C5A" w:rsidRPr="000412D6">
        <w:rPr>
          <w:rFonts w:ascii="Times New Roman" w:hAnsi="Times New Roman" w:cs="Times New Roman"/>
          <w:sz w:val="23"/>
          <w:szCs w:val="23"/>
        </w:rPr>
        <w:t xml:space="preserve"> об'єкті, пов'язану із викидами забруднюючих речовин в атмосферне повітря</w:t>
      </w:r>
      <w:r w:rsidR="00A91A6E" w:rsidRPr="000412D6">
        <w:rPr>
          <w:rFonts w:ascii="Times New Roman" w:hAnsi="Times New Roman" w:cs="Times New Roman"/>
          <w:sz w:val="23"/>
          <w:szCs w:val="23"/>
        </w:rPr>
        <w:t>.</w:t>
      </w:r>
    </w:p>
    <w:p w14:paraId="5D0CFE66" w14:textId="77777777" w:rsidR="001B7E45" w:rsidRPr="000412D6" w:rsidRDefault="001B7E45" w:rsidP="00A435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bookmarkStart w:id="5" w:name="n119"/>
      <w:bookmarkStart w:id="6" w:name="n120"/>
      <w:bookmarkEnd w:id="5"/>
      <w:bookmarkEnd w:id="6"/>
      <w:r w:rsidRPr="000412D6">
        <w:rPr>
          <w:rFonts w:ascii="Times New Roman" w:hAnsi="Times New Roman" w:cs="Times New Roman"/>
          <w:sz w:val="23"/>
          <w:szCs w:val="23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0412D6">
          <w:rPr>
            <w:rStyle w:val="a3"/>
            <w:rFonts w:ascii="Times New Roman" w:hAnsi="Times New Roman" w:cs="Times New Roman"/>
            <w:color w:val="auto"/>
            <w:sz w:val="23"/>
            <w:szCs w:val="23"/>
          </w:rPr>
          <w:t>Закону України</w:t>
        </w:r>
      </w:hyperlink>
      <w:r w:rsidRPr="000412D6">
        <w:rPr>
          <w:rFonts w:ascii="Times New Roman" w:hAnsi="Times New Roman" w:cs="Times New Roman"/>
          <w:sz w:val="23"/>
          <w:szCs w:val="23"/>
          <w:u w:val="single"/>
        </w:rPr>
        <w:t> “Про оцінку впливу на довкілля” підлягає оцінці впливу на довкілля:</w:t>
      </w:r>
      <w:r w:rsidRPr="000412D6">
        <w:rPr>
          <w:rFonts w:ascii="Times New Roman" w:hAnsi="Times New Roman" w:cs="Times New Roman"/>
          <w:sz w:val="23"/>
          <w:szCs w:val="23"/>
        </w:rPr>
        <w:t xml:space="preserve"> Висновок з оцінки впливу на довкілля на об’єкті відсутній, т.я. діяльність об’єкта не підпадає під дію ЗУ «Про оцінку впливу на довкілля».</w:t>
      </w:r>
    </w:p>
    <w:p w14:paraId="4237D20A" w14:textId="18769902" w:rsidR="00A15705" w:rsidRPr="00A07B84" w:rsidRDefault="005C6C07" w:rsidP="0087499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7B84">
        <w:rPr>
          <w:rFonts w:ascii="Times New Roman" w:hAnsi="Times New Roman" w:cs="Times New Roman"/>
          <w:sz w:val="23"/>
          <w:szCs w:val="23"/>
          <w:u w:val="single"/>
        </w:rPr>
        <w:t>Загальний опис об’єкта (опис виробництв та технологічного устаткування</w:t>
      </w:r>
      <w:r w:rsidR="00742ADB" w:rsidRPr="00A07B84">
        <w:rPr>
          <w:rFonts w:ascii="Times New Roman" w:hAnsi="Times New Roman" w:cs="Times New Roman"/>
          <w:sz w:val="23"/>
          <w:szCs w:val="23"/>
          <w:u w:val="single"/>
        </w:rPr>
        <w:t>:</w:t>
      </w:r>
      <w:r w:rsidR="004A637E" w:rsidRPr="00A07B8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E23AB1" w:rsidRPr="00A07B84">
        <w:rPr>
          <w:rFonts w:ascii="Times New Roman" w:hAnsi="Times New Roman" w:cs="Times New Roman"/>
          <w:sz w:val="23"/>
          <w:szCs w:val="23"/>
        </w:rPr>
        <w:t>Товариство з обмеженою відповідальністю «Лохвицький комбікормовий завод»</w:t>
      </w:r>
      <w:r w:rsidR="00C41A4D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="00DD47BB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>промисловий</w:t>
      </w:r>
      <w:r w:rsidR="003A7AD0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майданчик</w:t>
      </w:r>
      <w:r w:rsidR="00C41A4D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="00C8639A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спеціалізується на </w:t>
      </w:r>
      <w:r w:rsidR="000412D6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виробництві </w:t>
      </w:r>
      <w:r w:rsidR="00695DBC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>готових кормів для тварин, що утримуються на фермах</w:t>
      </w:r>
      <w:r w:rsidR="003B33B3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>, виробництві круп та олії</w:t>
      </w:r>
      <w:r w:rsidR="004A637E" w:rsidRP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. </w:t>
      </w:r>
      <w:r w:rsidR="006261CD" w:rsidRPr="00A07B84">
        <w:rPr>
          <w:rFonts w:ascii="Times New Roman" w:hAnsi="Times New Roman" w:cs="Times New Roman"/>
          <w:color w:val="000000"/>
          <w:sz w:val="23"/>
          <w:szCs w:val="23"/>
          <w:lang w:eastAsia="uk-UA" w:bidi="uk-UA"/>
        </w:rPr>
        <w:t>Джерелами утворення викидів будуть:</w:t>
      </w:r>
      <w:r w:rsidR="00A87EC4" w:rsidRPr="00A07B84">
        <w:rPr>
          <w:rFonts w:ascii="Times New Roman" w:hAnsi="Times New Roman" w:cs="Times New Roman"/>
          <w:color w:val="000000"/>
          <w:sz w:val="23"/>
          <w:szCs w:val="23"/>
          <w:lang w:eastAsia="uk-UA" w:bidi="uk-UA"/>
        </w:rPr>
        <w:t xml:space="preserve"> </w:t>
      </w:r>
      <w:r w:rsidR="00691E33" w:rsidRPr="00A07B84">
        <w:rPr>
          <w:rFonts w:ascii="Times New Roman" w:hAnsi="Times New Roman" w:cs="Times New Roman"/>
          <w:sz w:val="23"/>
          <w:szCs w:val="23"/>
        </w:rPr>
        <w:t>лабораторна шафа; дезінфекційн</w:t>
      </w:r>
      <w:r w:rsidR="00A15705" w:rsidRPr="00A07B84">
        <w:rPr>
          <w:rFonts w:ascii="Times New Roman" w:hAnsi="Times New Roman" w:cs="Times New Roman"/>
          <w:sz w:val="23"/>
          <w:szCs w:val="23"/>
        </w:rPr>
        <w:t>і</w:t>
      </w:r>
      <w:r w:rsidR="00691E33" w:rsidRPr="00A07B84">
        <w:rPr>
          <w:rFonts w:ascii="Times New Roman" w:hAnsi="Times New Roman" w:cs="Times New Roman"/>
          <w:sz w:val="23"/>
          <w:szCs w:val="23"/>
        </w:rPr>
        <w:t xml:space="preserve"> рамки</w:t>
      </w:r>
      <w:r w:rsidR="00DB628B" w:rsidRPr="00A07B84">
        <w:rPr>
          <w:rFonts w:ascii="Times New Roman" w:hAnsi="Times New Roman" w:cs="Times New Roman"/>
          <w:sz w:val="23"/>
          <w:szCs w:val="23"/>
        </w:rPr>
        <w:t xml:space="preserve"> та килими</w:t>
      </w:r>
      <w:r w:rsidR="00691E33" w:rsidRPr="00A07B84">
        <w:rPr>
          <w:rFonts w:ascii="Times New Roman" w:hAnsi="Times New Roman" w:cs="Times New Roman"/>
          <w:sz w:val="23"/>
          <w:szCs w:val="23"/>
        </w:rPr>
        <w:t xml:space="preserve">; </w:t>
      </w:r>
      <w:r w:rsidR="00DB628B" w:rsidRPr="00A07B84">
        <w:rPr>
          <w:rFonts w:ascii="Times New Roman" w:hAnsi="Times New Roman" w:cs="Times New Roman"/>
          <w:sz w:val="23"/>
          <w:szCs w:val="23"/>
        </w:rPr>
        <w:t xml:space="preserve">бензиновий генератор </w:t>
      </w:r>
      <w:r w:rsidR="00DB628B" w:rsidRPr="00A07B84">
        <w:rPr>
          <w:rFonts w:ascii="Times New Roman" w:hAnsi="Times New Roman" w:cs="Times New Roman"/>
          <w:sz w:val="23"/>
          <w:szCs w:val="23"/>
          <w:lang w:val="en-US"/>
        </w:rPr>
        <w:t>FV 13000</w:t>
      </w:r>
      <w:r w:rsidR="00DB628B" w:rsidRPr="00A07B84">
        <w:rPr>
          <w:rFonts w:ascii="Times New Roman" w:hAnsi="Times New Roman" w:cs="Times New Roman"/>
          <w:sz w:val="23"/>
          <w:szCs w:val="23"/>
        </w:rPr>
        <w:t xml:space="preserve">; приміщення котельні; котел газовий АОГВ 96-121; котел газовий </w:t>
      </w:r>
      <w:r w:rsidR="00DB628B" w:rsidRPr="00A07B84">
        <w:rPr>
          <w:rFonts w:ascii="Times New Roman" w:hAnsi="Times New Roman" w:cs="Times New Roman"/>
          <w:sz w:val="23"/>
          <w:szCs w:val="23"/>
          <w:lang w:val="en-US"/>
        </w:rPr>
        <w:t>NG</w:t>
      </w:r>
      <w:r w:rsidR="00DB628B" w:rsidRPr="00A07B84">
        <w:rPr>
          <w:rFonts w:ascii="Times New Roman" w:hAnsi="Times New Roman" w:cs="Times New Roman"/>
          <w:sz w:val="23"/>
          <w:szCs w:val="23"/>
        </w:rPr>
        <w:t>*</w:t>
      </w:r>
      <w:r w:rsidR="00DB628B" w:rsidRPr="00A07B84">
        <w:rPr>
          <w:rFonts w:ascii="Times New Roman" w:hAnsi="Times New Roman" w:cs="Times New Roman"/>
          <w:sz w:val="23"/>
          <w:szCs w:val="23"/>
          <w:lang w:val="en-US"/>
        </w:rPr>
        <w:t>C</w:t>
      </w:r>
      <w:r w:rsidR="00DB628B" w:rsidRPr="00A07B84">
        <w:rPr>
          <w:rFonts w:ascii="Times New Roman" w:hAnsi="Times New Roman" w:cs="Times New Roman"/>
          <w:sz w:val="23"/>
          <w:szCs w:val="23"/>
        </w:rPr>
        <w:t xml:space="preserve"> 1000; теплогенератор котла; газо розподільний пунк</w:t>
      </w:r>
      <w:r w:rsidR="00A07B84" w:rsidRPr="00A07B84">
        <w:rPr>
          <w:rFonts w:ascii="Times New Roman" w:hAnsi="Times New Roman" w:cs="Times New Roman"/>
          <w:sz w:val="23"/>
          <w:szCs w:val="23"/>
        </w:rPr>
        <w:t>т</w:t>
      </w:r>
      <w:r w:rsidR="00DB628B" w:rsidRPr="00A07B84">
        <w:rPr>
          <w:rFonts w:ascii="Times New Roman" w:hAnsi="Times New Roman" w:cs="Times New Roman"/>
          <w:sz w:val="23"/>
          <w:szCs w:val="23"/>
        </w:rPr>
        <w:t>; зварювальний апарат; пропан-кисневий різак; заточувальний верстат; компресор</w:t>
      </w:r>
      <w:r w:rsidR="00A07B84" w:rsidRPr="00A07B84">
        <w:rPr>
          <w:rFonts w:ascii="Times New Roman" w:hAnsi="Times New Roman" w:cs="Times New Roman"/>
          <w:sz w:val="23"/>
          <w:szCs w:val="23"/>
        </w:rPr>
        <w:t>и</w:t>
      </w:r>
      <w:r w:rsidR="00DB628B" w:rsidRPr="00A07B84">
        <w:rPr>
          <w:rFonts w:ascii="Times New Roman" w:hAnsi="Times New Roman" w:cs="Times New Roman"/>
          <w:sz w:val="23"/>
          <w:szCs w:val="23"/>
        </w:rPr>
        <w:t>; гараж; зарядка акумуляторів; бункер</w:t>
      </w:r>
      <w:r w:rsidR="00B626A9" w:rsidRPr="00A07B84">
        <w:rPr>
          <w:rFonts w:ascii="Times New Roman" w:hAnsi="Times New Roman" w:cs="Times New Roman"/>
          <w:sz w:val="23"/>
          <w:szCs w:val="23"/>
        </w:rPr>
        <w:t>и</w:t>
      </w:r>
      <w:r w:rsidR="00DB628B" w:rsidRPr="00A07B84">
        <w:rPr>
          <w:rFonts w:ascii="Times New Roman" w:hAnsi="Times New Roman" w:cs="Times New Roman"/>
          <w:sz w:val="23"/>
          <w:szCs w:val="23"/>
        </w:rPr>
        <w:t xml:space="preserve"> для сировини; </w:t>
      </w:r>
      <w:r w:rsidR="00692ABD" w:rsidRPr="00A07B84">
        <w:rPr>
          <w:rFonts w:ascii="Times New Roman" w:hAnsi="Times New Roman" w:cs="Times New Roman"/>
          <w:sz w:val="23"/>
          <w:szCs w:val="23"/>
        </w:rPr>
        <w:t>місце зберігання попелу; місце фарбування; ємність з дизельним паливом - 5 м</w:t>
      </w:r>
      <w:r w:rsidR="00692ABD" w:rsidRPr="00A07B84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="00692ABD" w:rsidRPr="00A07B84">
        <w:rPr>
          <w:rFonts w:ascii="Times New Roman" w:hAnsi="Times New Roman" w:cs="Times New Roman"/>
          <w:sz w:val="23"/>
          <w:szCs w:val="23"/>
        </w:rPr>
        <w:t>; паливо-роздавальна колонка; склад</w:t>
      </w:r>
      <w:r w:rsidR="00A07B84" w:rsidRPr="00A07B84">
        <w:rPr>
          <w:rFonts w:ascii="Times New Roman" w:hAnsi="Times New Roman" w:cs="Times New Roman"/>
          <w:sz w:val="23"/>
          <w:szCs w:val="23"/>
        </w:rPr>
        <w:t>и</w:t>
      </w:r>
      <w:r w:rsidR="00A07B84">
        <w:rPr>
          <w:rFonts w:ascii="Times New Roman" w:hAnsi="Times New Roman" w:cs="Times New Roman"/>
          <w:sz w:val="23"/>
          <w:szCs w:val="23"/>
        </w:rPr>
        <w:t>;</w:t>
      </w:r>
      <w:r w:rsidR="00692ABD" w:rsidRPr="00A07B84">
        <w:rPr>
          <w:rFonts w:ascii="Times New Roman" w:hAnsi="Times New Roman" w:cs="Times New Roman"/>
          <w:sz w:val="23"/>
          <w:szCs w:val="23"/>
        </w:rPr>
        <w:t xml:space="preserve"> навантажувач</w:t>
      </w:r>
      <w:r w:rsidR="00A07B84" w:rsidRPr="00A07B84">
        <w:rPr>
          <w:rFonts w:ascii="Times New Roman" w:hAnsi="Times New Roman" w:cs="Times New Roman"/>
          <w:sz w:val="23"/>
          <w:szCs w:val="23"/>
        </w:rPr>
        <w:t>і</w:t>
      </w:r>
      <w:r w:rsidR="00692ABD" w:rsidRPr="00A07B84">
        <w:rPr>
          <w:rFonts w:ascii="Times New Roman" w:hAnsi="Times New Roman" w:cs="Times New Roman"/>
          <w:sz w:val="23"/>
          <w:szCs w:val="23"/>
        </w:rPr>
        <w:t>;</w:t>
      </w:r>
      <w:r w:rsidR="00A15705" w:rsidRPr="00A07B84">
        <w:rPr>
          <w:rFonts w:ascii="Times New Roman" w:hAnsi="Times New Roman" w:cs="Times New Roman"/>
          <w:sz w:val="23"/>
          <w:szCs w:val="23"/>
        </w:rPr>
        <w:t xml:space="preserve"> місце вивантаження відходів;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силос</w:t>
      </w:r>
      <w:r w:rsidR="00A07B84">
        <w:rPr>
          <w:rFonts w:ascii="Times New Roman" w:hAnsi="Times New Roman" w:cs="Times New Roman"/>
          <w:sz w:val="23"/>
          <w:szCs w:val="23"/>
        </w:rPr>
        <w:t>и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для зерновідходів; сепаратор БСХ – 100; силос</w:t>
      </w:r>
      <w:r w:rsidR="00A07B84">
        <w:rPr>
          <w:rFonts w:ascii="Times New Roman" w:hAnsi="Times New Roman" w:cs="Times New Roman"/>
          <w:sz w:val="23"/>
          <w:szCs w:val="23"/>
        </w:rPr>
        <w:t>и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для сировини; </w:t>
      </w:r>
      <w:bookmarkStart w:id="7" w:name="_Hlk204002001"/>
      <w:r w:rsidR="00303AF5" w:rsidRPr="00A07B84">
        <w:rPr>
          <w:rFonts w:ascii="Times New Roman" w:hAnsi="Times New Roman" w:cs="Times New Roman"/>
          <w:sz w:val="23"/>
          <w:szCs w:val="23"/>
        </w:rPr>
        <w:t>сепаратор</w:t>
      </w:r>
      <w:r w:rsidR="00300682" w:rsidRPr="00A07B84">
        <w:rPr>
          <w:rFonts w:ascii="Times New Roman" w:hAnsi="Times New Roman" w:cs="Times New Roman"/>
          <w:sz w:val="23"/>
          <w:szCs w:val="23"/>
        </w:rPr>
        <w:t>и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ситов</w:t>
      </w:r>
      <w:r w:rsidR="00300682" w:rsidRPr="00A07B84">
        <w:rPr>
          <w:rFonts w:ascii="Times New Roman" w:hAnsi="Times New Roman" w:cs="Times New Roman"/>
          <w:sz w:val="23"/>
          <w:szCs w:val="23"/>
        </w:rPr>
        <w:t>і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ПСО-50</w:t>
      </w:r>
      <w:bookmarkEnd w:id="7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</w:t>
      </w:r>
      <w:bookmarkStart w:id="8" w:name="_Hlk204002020"/>
      <w:r w:rsidR="00303AF5" w:rsidRPr="00A07B84">
        <w:rPr>
          <w:rFonts w:ascii="Times New Roman" w:hAnsi="Times New Roman" w:cs="Times New Roman"/>
          <w:sz w:val="23"/>
          <w:szCs w:val="23"/>
        </w:rPr>
        <w:t>сепаратор</w:t>
      </w:r>
      <w:r w:rsidR="00300682" w:rsidRPr="00A07B84">
        <w:rPr>
          <w:rFonts w:ascii="Times New Roman" w:hAnsi="Times New Roman" w:cs="Times New Roman"/>
          <w:sz w:val="23"/>
          <w:szCs w:val="23"/>
        </w:rPr>
        <w:t>и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повітрян</w:t>
      </w:r>
      <w:r w:rsidR="00300682" w:rsidRPr="00A07B84">
        <w:rPr>
          <w:rFonts w:ascii="Times New Roman" w:hAnsi="Times New Roman" w:cs="Times New Roman"/>
          <w:sz w:val="23"/>
          <w:szCs w:val="23"/>
        </w:rPr>
        <w:t>і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КАО-0,6</w:t>
      </w:r>
      <w:bookmarkEnd w:id="8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</w:t>
      </w:r>
      <w:bookmarkStart w:id="9" w:name="_Hlk204002037"/>
      <w:r w:rsidR="00303AF5" w:rsidRPr="00A07B84">
        <w:rPr>
          <w:rFonts w:ascii="Times New Roman" w:hAnsi="Times New Roman" w:cs="Times New Roman"/>
          <w:sz w:val="23"/>
          <w:szCs w:val="23"/>
        </w:rPr>
        <w:t>камневідбірник</w:t>
      </w:r>
      <w:r w:rsidR="00300682" w:rsidRPr="00A07B84">
        <w:rPr>
          <w:rFonts w:ascii="Times New Roman" w:hAnsi="Times New Roman" w:cs="Times New Roman"/>
          <w:sz w:val="23"/>
          <w:szCs w:val="23"/>
        </w:rPr>
        <w:t>и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ОМП-6</w:t>
      </w:r>
      <w:bookmarkEnd w:id="9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</w:t>
      </w:r>
      <w:bookmarkStart w:id="10" w:name="_Hlk204002061"/>
      <w:r w:rsidR="00303AF5" w:rsidRPr="00A07B84">
        <w:rPr>
          <w:rFonts w:ascii="Times New Roman" w:hAnsi="Times New Roman" w:cs="Times New Roman"/>
          <w:sz w:val="23"/>
          <w:szCs w:val="23"/>
        </w:rPr>
        <w:t>сепаратор магнітний БМПО</w:t>
      </w:r>
      <w:bookmarkEnd w:id="10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норії; </w:t>
      </w:r>
      <w:bookmarkStart w:id="11" w:name="_Hlk204002080"/>
      <w:r w:rsidR="00303AF5" w:rsidRPr="00A07B84">
        <w:rPr>
          <w:rFonts w:ascii="Times New Roman" w:hAnsi="Times New Roman" w:cs="Times New Roman"/>
          <w:sz w:val="23"/>
          <w:szCs w:val="23"/>
        </w:rPr>
        <w:t>розсійник РКО-4</w:t>
      </w:r>
      <w:bookmarkEnd w:id="11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</w:t>
      </w:r>
      <w:bookmarkStart w:id="12" w:name="_Hlk204002088"/>
      <w:r w:rsidR="00303AF5" w:rsidRPr="00A07B84">
        <w:rPr>
          <w:rFonts w:ascii="Times New Roman" w:hAnsi="Times New Roman" w:cs="Times New Roman"/>
          <w:sz w:val="23"/>
          <w:szCs w:val="23"/>
        </w:rPr>
        <w:t xml:space="preserve">фотосепаратор 360 </w:t>
      </w:r>
      <w:r w:rsidR="00303AF5" w:rsidRPr="00A07B84">
        <w:rPr>
          <w:rFonts w:ascii="Times New Roman" w:hAnsi="Times New Roman" w:cs="Times New Roman"/>
          <w:sz w:val="23"/>
          <w:szCs w:val="23"/>
          <w:lang w:val="en-US"/>
        </w:rPr>
        <w:t>CG</w:t>
      </w:r>
      <w:bookmarkEnd w:id="12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</w:t>
      </w:r>
      <w:bookmarkStart w:id="13" w:name="_Hlk204002127"/>
      <w:r w:rsidR="00303AF5" w:rsidRPr="00A07B84">
        <w:rPr>
          <w:rFonts w:ascii="Times New Roman" w:hAnsi="Times New Roman" w:cs="Times New Roman"/>
          <w:sz w:val="23"/>
          <w:szCs w:val="23"/>
        </w:rPr>
        <w:t>лущильно-шліфувальні машини «КАСКАД»</w:t>
      </w:r>
      <w:bookmarkStart w:id="14" w:name="_Hlk204002138"/>
      <w:bookmarkEnd w:id="13"/>
      <w:r w:rsidR="00300682" w:rsidRPr="00A07B84">
        <w:rPr>
          <w:rFonts w:ascii="Times New Roman" w:hAnsi="Times New Roman" w:cs="Times New Roman"/>
          <w:sz w:val="23"/>
          <w:szCs w:val="23"/>
        </w:rPr>
        <w:t xml:space="preserve">; </w:t>
      </w:r>
      <w:r w:rsidR="00303AF5" w:rsidRPr="00A07B84">
        <w:rPr>
          <w:rFonts w:ascii="Times New Roman" w:hAnsi="Times New Roman" w:cs="Times New Roman"/>
          <w:sz w:val="23"/>
          <w:szCs w:val="23"/>
        </w:rPr>
        <w:t>машини для розколювання гороху</w:t>
      </w:r>
      <w:bookmarkEnd w:id="14"/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</w:t>
      </w:r>
      <w:bookmarkStart w:id="15" w:name="_Hlk204002147"/>
      <w:r w:rsidR="00303AF5" w:rsidRPr="00A07B84">
        <w:rPr>
          <w:rFonts w:ascii="Times New Roman" w:hAnsi="Times New Roman" w:cs="Times New Roman"/>
          <w:sz w:val="23"/>
          <w:szCs w:val="23"/>
        </w:rPr>
        <w:t>бункер МРГ</w:t>
      </w:r>
      <w:r w:rsidR="00300682" w:rsidRPr="00A07B84">
        <w:rPr>
          <w:rFonts w:ascii="Times New Roman" w:hAnsi="Times New Roman" w:cs="Times New Roman"/>
          <w:sz w:val="23"/>
          <w:szCs w:val="23"/>
        </w:rPr>
        <w:t>;</w:t>
      </w:r>
      <w:r w:rsidR="00303AF5" w:rsidRPr="00A07B84">
        <w:rPr>
          <w:rFonts w:ascii="Times New Roman" w:hAnsi="Times New Roman" w:cs="Times New Roman"/>
          <w:sz w:val="23"/>
          <w:szCs w:val="23"/>
        </w:rPr>
        <w:t xml:space="preserve"> бункер каскадів</w:t>
      </w:r>
      <w:bookmarkEnd w:id="15"/>
      <w:r w:rsidR="009C2BA3" w:rsidRPr="00A07B84">
        <w:rPr>
          <w:rFonts w:ascii="Times New Roman" w:hAnsi="Times New Roman" w:cs="Times New Roman"/>
          <w:sz w:val="23"/>
          <w:szCs w:val="23"/>
        </w:rPr>
        <w:t>;</w:t>
      </w:r>
      <w:bookmarkStart w:id="16" w:name="_Hlk204002188"/>
      <w:r w:rsidR="009C2BA3" w:rsidRPr="00A07B84">
        <w:rPr>
          <w:rFonts w:ascii="Times New Roman" w:hAnsi="Times New Roman" w:cs="Times New Roman"/>
          <w:sz w:val="23"/>
          <w:szCs w:val="23"/>
        </w:rPr>
        <w:t xml:space="preserve"> </w:t>
      </w:r>
      <w:r w:rsidR="00300682" w:rsidRPr="00A07B84">
        <w:rPr>
          <w:rFonts w:ascii="Times New Roman" w:hAnsi="Times New Roman" w:cs="Times New Roman"/>
          <w:sz w:val="23"/>
          <w:szCs w:val="23"/>
        </w:rPr>
        <w:t>машини абразивно-оббивна МАО-6</w:t>
      </w:r>
      <w:r w:rsidR="009C2BA3" w:rsidRPr="00A07B84">
        <w:rPr>
          <w:rFonts w:ascii="Times New Roman" w:hAnsi="Times New Roman" w:cs="Times New Roman"/>
          <w:sz w:val="23"/>
          <w:szCs w:val="23"/>
        </w:rPr>
        <w:t xml:space="preserve">; </w:t>
      </w:r>
      <w:r w:rsidR="00300682" w:rsidRPr="00A07B84">
        <w:rPr>
          <w:rFonts w:ascii="Times New Roman" w:hAnsi="Times New Roman" w:cs="Times New Roman"/>
          <w:sz w:val="23"/>
          <w:szCs w:val="23"/>
        </w:rPr>
        <w:t>подрібнювачі ДКМ-0,8</w:t>
      </w:r>
      <w:r w:rsidR="009C2BA3" w:rsidRPr="00A07B84">
        <w:rPr>
          <w:rFonts w:ascii="Times New Roman" w:hAnsi="Times New Roman" w:cs="Times New Roman"/>
          <w:sz w:val="23"/>
          <w:szCs w:val="23"/>
        </w:rPr>
        <w:t>;</w:t>
      </w:r>
      <w:r w:rsidR="00300682" w:rsidRPr="00A07B84">
        <w:rPr>
          <w:rFonts w:ascii="Times New Roman" w:hAnsi="Times New Roman" w:cs="Times New Roman"/>
          <w:sz w:val="23"/>
          <w:szCs w:val="23"/>
        </w:rPr>
        <w:t xml:space="preserve"> бункер перед вагами</w:t>
      </w:r>
      <w:bookmarkEnd w:id="16"/>
      <w:r w:rsidR="009C2BA3" w:rsidRPr="00A07B84">
        <w:rPr>
          <w:rFonts w:ascii="Times New Roman" w:hAnsi="Times New Roman" w:cs="Times New Roman"/>
          <w:sz w:val="23"/>
          <w:szCs w:val="23"/>
        </w:rPr>
        <w:t>; вібропневмостоли СПС-3,5;</w:t>
      </w:r>
      <w:r w:rsidR="00300682" w:rsidRPr="00A07B84">
        <w:rPr>
          <w:rFonts w:ascii="Times New Roman" w:hAnsi="Times New Roman" w:cs="Times New Roman"/>
          <w:sz w:val="23"/>
          <w:szCs w:val="23"/>
        </w:rPr>
        <w:t xml:space="preserve"> </w:t>
      </w:r>
      <w:r w:rsidR="009C2BA3" w:rsidRPr="00A07B84">
        <w:rPr>
          <w:rFonts w:ascii="Times New Roman" w:hAnsi="Times New Roman" w:cs="Times New Roman"/>
          <w:sz w:val="23"/>
          <w:szCs w:val="23"/>
        </w:rPr>
        <w:t xml:space="preserve">бункери перед пневмостолом; машина вимельна МВМ-1,5; машини лущильно-шліфувальна «Каскад-0,6»; машини ситовіяльні </w:t>
      </w:r>
      <w:r w:rsidR="009C2BA3" w:rsidRPr="00A07B84">
        <w:rPr>
          <w:rFonts w:ascii="Times New Roman" w:hAnsi="Times New Roman" w:cs="Times New Roman"/>
          <w:sz w:val="23"/>
          <w:szCs w:val="23"/>
          <w:lang w:val="en-US"/>
        </w:rPr>
        <w:t>SPR</w:t>
      </w:r>
      <w:r w:rsidR="009C2BA3" w:rsidRPr="00A07B84">
        <w:rPr>
          <w:rFonts w:ascii="Times New Roman" w:hAnsi="Times New Roman" w:cs="Times New Roman"/>
          <w:sz w:val="23"/>
          <w:szCs w:val="23"/>
        </w:rPr>
        <w:t>-49-200; бункери; лінія гранулювання комбікорму; місце зберігання відпрацьованого мастила; вивантаження відходів на транспорт; оперативний силос зерна перед сушінням</w:t>
      </w:r>
      <w:r w:rsidR="009C2BA3" w:rsidRPr="00A07B84">
        <w:rPr>
          <w:rFonts w:ascii="Times New Roman" w:hAnsi="Times New Roman" w:cs="Times New Roman"/>
          <w:sz w:val="23"/>
          <w:szCs w:val="23"/>
          <w:lang w:val="en-US"/>
        </w:rPr>
        <w:t xml:space="preserve"> 261 </w:t>
      </w:r>
      <w:r w:rsidR="009C2BA3" w:rsidRPr="00A07B84">
        <w:rPr>
          <w:rFonts w:ascii="Times New Roman" w:hAnsi="Times New Roman" w:cs="Times New Roman"/>
          <w:sz w:val="23"/>
          <w:szCs w:val="23"/>
        </w:rPr>
        <w:t>м</w:t>
      </w:r>
      <w:r w:rsidR="009C2BA3" w:rsidRPr="00A07B84">
        <w:rPr>
          <w:rFonts w:ascii="Times New Roman" w:hAnsi="Times New Roman" w:cs="Times New Roman"/>
          <w:sz w:val="23"/>
          <w:szCs w:val="23"/>
          <w:vertAlign w:val="superscript"/>
        </w:rPr>
        <w:t>3.</w:t>
      </w:r>
      <w:r w:rsidR="009C2BA3" w:rsidRPr="00A07B84">
        <w:rPr>
          <w:rFonts w:ascii="Times New Roman" w:hAnsi="Times New Roman" w:cs="Times New Roman"/>
          <w:sz w:val="23"/>
          <w:szCs w:val="23"/>
        </w:rPr>
        <w:t xml:space="preserve">; зерносушарка  </w:t>
      </w:r>
      <w:r w:rsidR="009C2BA3" w:rsidRPr="00A07B84">
        <w:rPr>
          <w:rFonts w:ascii="Times New Roman" w:hAnsi="Times New Roman" w:cs="Times New Roman"/>
          <w:sz w:val="23"/>
          <w:szCs w:val="23"/>
          <w:lang w:val="en-US"/>
        </w:rPr>
        <w:t>B</w:t>
      </w:r>
      <w:r w:rsidR="009C2BA3" w:rsidRPr="00A07B84">
        <w:rPr>
          <w:rFonts w:ascii="Times New Roman" w:hAnsi="Times New Roman" w:cs="Times New Roman"/>
          <w:sz w:val="23"/>
          <w:szCs w:val="23"/>
        </w:rPr>
        <w:t xml:space="preserve"> 140/17 </w:t>
      </w:r>
      <w:r w:rsidR="009C2BA3" w:rsidRPr="00A07B84">
        <w:rPr>
          <w:rFonts w:ascii="Times New Roman" w:hAnsi="Times New Roman" w:cs="Times New Roman"/>
          <w:sz w:val="23"/>
          <w:szCs w:val="23"/>
          <w:lang w:val="en-US"/>
        </w:rPr>
        <w:t>ECOS</w:t>
      </w:r>
      <w:r w:rsidR="009C2BA3" w:rsidRPr="00A07B84">
        <w:rPr>
          <w:rFonts w:ascii="Times New Roman" w:hAnsi="Times New Roman" w:cs="Times New Roman"/>
          <w:sz w:val="23"/>
          <w:szCs w:val="23"/>
        </w:rPr>
        <w:t xml:space="preserve">; </w:t>
      </w:r>
      <w:r w:rsidR="00B626A9" w:rsidRPr="00A07B84">
        <w:rPr>
          <w:rFonts w:ascii="Times New Roman" w:hAnsi="Times New Roman" w:cs="Times New Roman"/>
          <w:sz w:val="23"/>
          <w:szCs w:val="23"/>
        </w:rPr>
        <w:t>місце вивантаження попелу з котла</w:t>
      </w:r>
      <w:r w:rsidR="00A07B84" w:rsidRPr="00A07B84">
        <w:rPr>
          <w:rFonts w:ascii="Times New Roman" w:hAnsi="Times New Roman" w:cs="Times New Roman"/>
          <w:sz w:val="23"/>
          <w:szCs w:val="23"/>
        </w:rPr>
        <w:t xml:space="preserve"> та допалювача</w:t>
      </w:r>
      <w:r w:rsidR="00B626A9" w:rsidRPr="00A07B84">
        <w:rPr>
          <w:rFonts w:ascii="Times New Roman" w:hAnsi="Times New Roman" w:cs="Times New Roman"/>
          <w:sz w:val="23"/>
          <w:szCs w:val="23"/>
        </w:rPr>
        <w:t>; місце вивантаження білкової сировини; охолоджувач макухи сої; прес олійний та місце пересипки екструдеру; екструдер; завальн</w:t>
      </w:r>
      <w:r w:rsidR="00A07B84" w:rsidRPr="00A07B84">
        <w:rPr>
          <w:rFonts w:ascii="Times New Roman" w:hAnsi="Times New Roman" w:cs="Times New Roman"/>
          <w:sz w:val="23"/>
          <w:szCs w:val="23"/>
        </w:rPr>
        <w:t>і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 ям</w:t>
      </w:r>
      <w:r w:rsidR="00A07B84" w:rsidRPr="00A07B84">
        <w:rPr>
          <w:rFonts w:ascii="Times New Roman" w:hAnsi="Times New Roman" w:cs="Times New Roman"/>
          <w:sz w:val="23"/>
          <w:szCs w:val="23"/>
        </w:rPr>
        <w:t>и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; місце завантаження комбікорму на автотранспорт; місце вивантаження мінеральної сировини в бункер; </w:t>
      </w:r>
      <w:r w:rsidR="00A87EC4" w:rsidRPr="00A07B84">
        <w:rPr>
          <w:rFonts w:ascii="Times New Roman" w:hAnsi="Times New Roman" w:cs="Times New Roman"/>
          <w:sz w:val="23"/>
          <w:szCs w:val="23"/>
        </w:rPr>
        <w:t>с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клад преміксів; </w:t>
      </w:r>
      <w:r w:rsidR="00A87EC4" w:rsidRPr="00A07B84">
        <w:rPr>
          <w:rFonts w:ascii="Times New Roman" w:hAnsi="Times New Roman" w:cs="Times New Roman"/>
          <w:sz w:val="23"/>
          <w:szCs w:val="23"/>
        </w:rPr>
        <w:t>о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холоджувач цеху грануляції; 2 лінії фасування; </w:t>
      </w:r>
      <w:r w:rsidR="00A87EC4" w:rsidRPr="00A07B84">
        <w:rPr>
          <w:rFonts w:ascii="Times New Roman" w:hAnsi="Times New Roman" w:cs="Times New Roman"/>
          <w:sz w:val="23"/>
          <w:szCs w:val="23"/>
        </w:rPr>
        <w:t>п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іч (буржуйка); </w:t>
      </w:r>
      <w:r w:rsidR="00A87EC4" w:rsidRPr="00A07B84">
        <w:rPr>
          <w:rFonts w:ascii="Times New Roman" w:hAnsi="Times New Roman" w:cs="Times New Roman"/>
          <w:sz w:val="23"/>
          <w:szCs w:val="23"/>
        </w:rPr>
        <w:t>д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изельний генератор </w:t>
      </w:r>
      <w:r w:rsidR="00B626A9" w:rsidRPr="00A07B84">
        <w:rPr>
          <w:rFonts w:ascii="Times New Roman" w:hAnsi="Times New Roman" w:cs="Times New Roman"/>
          <w:sz w:val="23"/>
          <w:szCs w:val="23"/>
          <w:lang w:val="en-US"/>
        </w:rPr>
        <w:t>AKSA</w:t>
      </w:r>
      <w:r w:rsidR="00B626A9" w:rsidRPr="00A07B84">
        <w:rPr>
          <w:rFonts w:ascii="Times New Roman" w:hAnsi="Times New Roman" w:cs="Times New Roman"/>
          <w:sz w:val="23"/>
          <w:szCs w:val="23"/>
        </w:rPr>
        <w:t xml:space="preserve"> </w:t>
      </w:r>
      <w:r w:rsidR="00B626A9" w:rsidRPr="00A07B84">
        <w:rPr>
          <w:rFonts w:ascii="Times New Roman" w:hAnsi="Times New Roman" w:cs="Times New Roman"/>
          <w:sz w:val="23"/>
          <w:szCs w:val="23"/>
          <w:lang w:val="en-US"/>
        </w:rPr>
        <w:t>AD</w:t>
      </w:r>
      <w:r w:rsidR="00B626A9" w:rsidRPr="00A07B84">
        <w:rPr>
          <w:rFonts w:ascii="Times New Roman" w:hAnsi="Times New Roman" w:cs="Times New Roman"/>
          <w:sz w:val="23"/>
          <w:szCs w:val="23"/>
        </w:rPr>
        <w:t>825; місце зберігання зерна в рукавах.</w:t>
      </w:r>
    </w:p>
    <w:p w14:paraId="47CF982F" w14:textId="5387078B" w:rsidR="00695DBC" w:rsidRPr="00A37FBE" w:rsidRDefault="00B40402" w:rsidP="00874997">
      <w:pPr>
        <w:spacing w:after="0" w:line="240" w:lineRule="auto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0412D6">
        <w:rPr>
          <w:rFonts w:ascii="Times New Roman" w:hAnsi="Times New Roman" w:cs="Times New Roman"/>
          <w:sz w:val="23"/>
          <w:szCs w:val="23"/>
          <w:u w:val="single"/>
        </w:rPr>
        <w:t>В</w:t>
      </w:r>
      <w:r w:rsidR="005C6C07" w:rsidRPr="000412D6">
        <w:rPr>
          <w:rFonts w:ascii="Times New Roman" w:hAnsi="Times New Roman" w:cs="Times New Roman"/>
          <w:sz w:val="23"/>
          <w:szCs w:val="23"/>
          <w:u w:val="single"/>
        </w:rPr>
        <w:t>ідомості щодо видів та обсягів викидів</w:t>
      </w:r>
      <w:r w:rsidR="00797370" w:rsidRPr="000412D6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0A2B62" w:rsidRPr="000412D6">
        <w:rPr>
          <w:rFonts w:ascii="Times New Roman" w:hAnsi="Times New Roman" w:cs="Times New Roman"/>
          <w:sz w:val="23"/>
          <w:szCs w:val="23"/>
        </w:rPr>
        <w:t xml:space="preserve"> </w:t>
      </w:r>
      <w:r w:rsidR="00D323C0" w:rsidRPr="000412D6">
        <w:rPr>
          <w:rFonts w:ascii="Times New Roman" w:hAnsi="Times New Roman" w:cs="Times New Roman"/>
          <w:sz w:val="23"/>
          <w:szCs w:val="23"/>
        </w:rPr>
        <w:t>т/рік</w:t>
      </w:r>
      <w:r w:rsidR="00C14C5A" w:rsidRPr="000412D6">
        <w:rPr>
          <w:rFonts w:ascii="Times New Roman" w:hAnsi="Times New Roman" w:cs="Times New Roman"/>
          <w:sz w:val="23"/>
          <w:szCs w:val="23"/>
        </w:rPr>
        <w:t>:</w:t>
      </w:r>
      <w:r w:rsidR="00E1755C" w:rsidRPr="000412D6">
        <w:rPr>
          <w:rFonts w:ascii="Times New Roman" w:hAnsi="Times New Roman" w:cs="Times New Roman"/>
          <w:kern w:val="2"/>
          <w:sz w:val="23"/>
          <w:szCs w:val="23"/>
        </w:rPr>
        <w:t xml:space="preserve"> </w:t>
      </w:r>
      <w:bookmarkStart w:id="17" w:name="n122"/>
      <w:bookmarkStart w:id="18" w:name="n123"/>
      <w:bookmarkEnd w:id="17"/>
      <w:bookmarkEnd w:id="18"/>
      <w:r w:rsidR="00695DBC">
        <w:rPr>
          <w:rFonts w:ascii="Times New Roman" w:hAnsi="Times New Roman" w:cs="Times New Roman"/>
          <w:kern w:val="2"/>
          <w:sz w:val="23"/>
          <w:szCs w:val="23"/>
        </w:rPr>
        <w:t>натрію гідроокис (натр їдкий, сода каустична) – 0,000000</w:t>
      </w:r>
      <w:r w:rsidR="00A07B84">
        <w:rPr>
          <w:rFonts w:ascii="Times New Roman" w:hAnsi="Times New Roman" w:cs="Times New Roman"/>
          <w:kern w:val="2"/>
          <w:sz w:val="23"/>
          <w:szCs w:val="23"/>
        </w:rPr>
        <w:t>0</w:t>
      </w:r>
      <w:r w:rsidR="00695DBC">
        <w:rPr>
          <w:rFonts w:ascii="Times New Roman" w:hAnsi="Times New Roman" w:cs="Times New Roman"/>
          <w:kern w:val="2"/>
          <w:sz w:val="23"/>
          <w:szCs w:val="23"/>
        </w:rPr>
        <w:t xml:space="preserve">47; </w:t>
      </w:r>
      <w:r w:rsidR="00695DBC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заліза оксид **(в переpахунку на залізо) - 0,</w:t>
      </w:r>
      <w:r w:rsidR="00695DBC">
        <w:rPr>
          <w:rFonts w:ascii="Times New Roman" w:eastAsia="Times New Roman" w:hAnsi="Times New Roman" w:cs="Times New Roman"/>
          <w:sz w:val="23"/>
          <w:szCs w:val="23"/>
          <w:lang w:eastAsia="uk-UA"/>
        </w:rPr>
        <w:t>0</w:t>
      </w:r>
      <w:r w:rsidR="00266956">
        <w:rPr>
          <w:rFonts w:ascii="Times New Roman" w:eastAsia="Times New Roman" w:hAnsi="Times New Roman" w:cs="Times New Roman"/>
          <w:sz w:val="23"/>
          <w:szCs w:val="23"/>
          <w:lang w:eastAsia="uk-UA"/>
        </w:rPr>
        <w:t>01553</w:t>
      </w:r>
      <w:r w:rsidR="00695DBC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695DBC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="005507E7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марганець та його з'єднання (в переpахунку на діоксид марганцю) - 0,0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00</w:t>
      </w:r>
      <w:r w:rsidR="00266956">
        <w:rPr>
          <w:rFonts w:ascii="Times New Roman" w:eastAsia="Times New Roman" w:hAnsi="Times New Roman" w:cs="Times New Roman"/>
          <w:sz w:val="23"/>
          <w:szCs w:val="23"/>
          <w:lang w:eastAsia="uk-UA"/>
        </w:rPr>
        <w:t>15</w:t>
      </w:r>
      <w:r w:rsidR="005507E7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="005507E7" w:rsidRPr="000412D6">
        <w:rPr>
          <w:rFonts w:ascii="Times New Roman" w:hAnsi="Times New Roman" w:cs="Times New Roman"/>
          <w:sz w:val="23"/>
          <w:szCs w:val="23"/>
        </w:rPr>
        <w:t xml:space="preserve">речовини у вигляді суспендованих твердих частинок – 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6,08</w:t>
      </w:r>
      <w:r w:rsidR="004D2046">
        <w:rPr>
          <w:rFonts w:ascii="Times New Roman" w:eastAsia="Times New Roman" w:hAnsi="Times New Roman" w:cs="Times New Roman"/>
          <w:sz w:val="23"/>
          <w:szCs w:val="23"/>
          <w:lang w:eastAsia="uk-UA"/>
        </w:rPr>
        <w:t>8025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79</w:t>
      </w:r>
      <w:r w:rsidR="005507E7" w:rsidRPr="000412D6">
        <w:rPr>
          <w:rFonts w:ascii="Times New Roman" w:hAnsi="Times New Roman" w:cs="Times New Roman"/>
          <w:sz w:val="23"/>
          <w:szCs w:val="23"/>
        </w:rPr>
        <w:t>;</w:t>
      </w:r>
      <w:r w:rsidR="005507E7">
        <w:rPr>
          <w:rFonts w:ascii="Times New Roman" w:hAnsi="Times New Roman" w:cs="Times New Roman"/>
          <w:sz w:val="23"/>
          <w:szCs w:val="23"/>
        </w:rPr>
        <w:t xml:space="preserve"> пил зерновий – 38,401598; натрію сульфат – 0,0011; пил комбікормовий  (в перерахунку на білок) – 0,002161; </w:t>
      </w:r>
      <w:r w:rsidR="005507E7" w:rsidRPr="000412D6">
        <w:rPr>
          <w:rFonts w:ascii="Times New Roman" w:hAnsi="Times New Roman" w:cs="Times New Roman"/>
          <w:sz w:val="23"/>
          <w:szCs w:val="23"/>
        </w:rPr>
        <w:t xml:space="preserve">азоту діоксид – 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5,39</w:t>
      </w:r>
      <w:r w:rsidR="00266956">
        <w:rPr>
          <w:rFonts w:ascii="Times New Roman" w:eastAsia="Times New Roman" w:hAnsi="Times New Roman" w:cs="Times New Roman"/>
          <w:sz w:val="23"/>
          <w:szCs w:val="23"/>
          <w:lang w:eastAsia="uk-UA"/>
        </w:rPr>
        <w:t>18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19;</w:t>
      </w:r>
      <w:r w:rsidR="005507E7" w:rsidRPr="000412D6">
        <w:rPr>
          <w:rFonts w:ascii="Times New Roman" w:hAnsi="Times New Roman" w:cs="Times New Roman"/>
          <w:sz w:val="23"/>
          <w:szCs w:val="23"/>
        </w:rPr>
        <w:t xml:space="preserve"> азоту(1) оксид (N2O) – </w:t>
      </w:r>
      <w:r w:rsidR="005507E7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0,0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52318</w:t>
      </w:r>
      <w:r w:rsidR="005507E7" w:rsidRPr="000412D6">
        <w:rPr>
          <w:rFonts w:ascii="Times New Roman" w:hAnsi="Times New Roman" w:cs="Times New Roman"/>
          <w:sz w:val="23"/>
          <w:szCs w:val="23"/>
        </w:rPr>
        <w:t>;</w:t>
      </w:r>
      <w:r w:rsidR="005507E7">
        <w:rPr>
          <w:rFonts w:ascii="Times New Roman" w:hAnsi="Times New Roman" w:cs="Times New Roman"/>
          <w:sz w:val="23"/>
          <w:szCs w:val="23"/>
        </w:rPr>
        <w:t xml:space="preserve"> аміак – 0,00000035; </w:t>
      </w:r>
      <w:r w:rsidR="005507E7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ангідрид сірчистий - 0,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192084</w:t>
      </w:r>
      <w:r w:rsidR="005507E7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кислота сірчана за молекулою </w:t>
      </w:r>
      <w:r w:rsidR="005507E7">
        <w:rPr>
          <w:rFonts w:ascii="Times New Roman" w:eastAsia="Times New Roman" w:hAnsi="Times New Roman" w:cs="Times New Roman"/>
          <w:sz w:val="23"/>
          <w:szCs w:val="23"/>
          <w:lang w:val="en-US" w:eastAsia="uk-UA"/>
        </w:rPr>
        <w:t>H2SO4 – 0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>,</w:t>
      </w:r>
      <w:r w:rsidR="005507E7">
        <w:rPr>
          <w:rFonts w:ascii="Times New Roman" w:eastAsia="Times New Roman" w:hAnsi="Times New Roman" w:cs="Times New Roman"/>
          <w:sz w:val="23"/>
          <w:szCs w:val="23"/>
          <w:lang w:val="en-US" w:eastAsia="uk-UA"/>
        </w:rPr>
        <w:t>00000088</w:t>
      </w:r>
      <w:r w:rsidR="00A4358B">
        <w:rPr>
          <w:rFonts w:ascii="Times New Roman" w:eastAsia="Times New Roman" w:hAnsi="Times New Roman" w:cs="Times New Roman"/>
          <w:sz w:val="23"/>
          <w:szCs w:val="23"/>
          <w:lang w:eastAsia="uk-UA"/>
        </w:rPr>
        <w:t>6</w:t>
      </w:r>
      <w:r w:rsidR="005507E7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="00A37FBE" w:rsidRPr="000412D6">
        <w:rPr>
          <w:rFonts w:ascii="Times New Roman" w:hAnsi="Times New Roman" w:cs="Times New Roman"/>
          <w:sz w:val="23"/>
          <w:szCs w:val="23"/>
        </w:rPr>
        <w:t xml:space="preserve">вуглецю оксид – </w:t>
      </w:r>
      <w:r w:rsidR="00A37FBE">
        <w:rPr>
          <w:rFonts w:ascii="Times New Roman" w:hAnsi="Times New Roman" w:cs="Times New Roman"/>
          <w:sz w:val="23"/>
          <w:szCs w:val="23"/>
        </w:rPr>
        <w:t>4,2</w:t>
      </w:r>
      <w:r w:rsidR="00266956">
        <w:rPr>
          <w:rFonts w:ascii="Times New Roman" w:hAnsi="Times New Roman" w:cs="Times New Roman"/>
          <w:sz w:val="23"/>
          <w:szCs w:val="23"/>
        </w:rPr>
        <w:t>87906</w:t>
      </w:r>
      <w:r w:rsidR="00A37FBE" w:rsidRPr="000412D6">
        <w:rPr>
          <w:rFonts w:ascii="Times New Roman" w:hAnsi="Times New Roman" w:cs="Times New Roman"/>
          <w:sz w:val="23"/>
          <w:szCs w:val="23"/>
        </w:rPr>
        <w:t xml:space="preserve">; вуглецю діоксид – 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>732,482689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діамід вугільної кислоти (карбамід, сечовина) – 0,0000016; бензин (нафтовий, малосірчистий, в перерахунку на вуглець) – 0,000001;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масло мінеральне нафтове</w:t>
      </w:r>
      <w:r w:rsid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(веретенне,</w:t>
      </w:r>
      <w:r w:rsid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машинне,</w:t>
      </w:r>
      <w:r w:rsid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циліндров</w:t>
      </w:r>
      <w:r w:rsidR="00A07B84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е і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ін.) – 0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,0000000001264; сольвент нафта – 0,005707; уайт – спірит – 0,011374;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вуглеводні 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>насичені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С12-С19(розчинник РПК-265 П та інш.) - 0,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234017;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акролеїн – 0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>,00</w:t>
      </w:r>
      <w:r w:rsidR="00101D0C">
        <w:rPr>
          <w:rFonts w:ascii="Times New Roman" w:eastAsia="Times New Roman" w:hAnsi="Times New Roman" w:cs="Times New Roman"/>
          <w:sz w:val="23"/>
          <w:szCs w:val="23"/>
          <w:lang w:val="en-US" w:eastAsia="uk-UA"/>
        </w:rPr>
        <w:t>0068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кислота оцтова – 0,00000069; трихлорметан (хлороформ) – 0,00000024; </w:t>
      </w:r>
      <w:r w:rsidR="00A37FBE" w:rsidRPr="000412D6">
        <w:rPr>
          <w:rFonts w:ascii="Times New Roman" w:hAnsi="Times New Roman" w:cs="Times New Roman"/>
          <w:sz w:val="23"/>
          <w:szCs w:val="23"/>
        </w:rPr>
        <w:t xml:space="preserve">метан – 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0,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>08725291</w:t>
      </w:r>
      <w:r w:rsidR="00A37FBE" w:rsidRPr="000412D6">
        <w:rPr>
          <w:rFonts w:ascii="Times New Roman" w:eastAsia="Times New Roman" w:hAnsi="Times New Roman" w:cs="Times New Roman"/>
          <w:sz w:val="23"/>
          <w:szCs w:val="23"/>
          <w:lang w:eastAsia="uk-UA"/>
        </w:rPr>
        <w:t>;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водень хлористий (соляна кислота) по молекулі </w:t>
      </w:r>
      <w:r w:rsidR="00A37FBE">
        <w:rPr>
          <w:rFonts w:ascii="Times New Roman" w:eastAsia="Times New Roman" w:hAnsi="Times New Roman" w:cs="Times New Roman"/>
          <w:sz w:val="23"/>
          <w:szCs w:val="23"/>
          <w:lang w:val="en-US" w:eastAsia="uk-UA"/>
        </w:rPr>
        <w:t>HC1 – 0</w:t>
      </w:r>
      <w:r w:rsidR="00A37FBE">
        <w:rPr>
          <w:rFonts w:ascii="Times New Roman" w:eastAsia="Times New Roman" w:hAnsi="Times New Roman" w:cs="Times New Roman"/>
          <w:sz w:val="23"/>
          <w:szCs w:val="23"/>
          <w:lang w:eastAsia="uk-UA"/>
        </w:rPr>
        <w:t>,00000054.</w:t>
      </w:r>
    </w:p>
    <w:p w14:paraId="2D093FBC" w14:textId="3F37C54A" w:rsidR="00462005" w:rsidRPr="000412D6" w:rsidRDefault="00462005" w:rsidP="00462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9" w:name="n125"/>
      <w:bookmarkEnd w:id="19"/>
      <w:r w:rsidRPr="000412D6">
        <w:rPr>
          <w:rFonts w:ascii="Times New Roman" w:hAnsi="Times New Roman" w:cs="Times New Roman"/>
          <w:sz w:val="23"/>
          <w:szCs w:val="23"/>
          <w:u w:val="single"/>
        </w:rPr>
        <w:lastRenderedPageBreak/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</w:t>
      </w:r>
      <w:r w:rsidRPr="000412D6">
        <w:rPr>
          <w:rFonts w:ascii="Times New Roman" w:hAnsi="Times New Roman" w:cs="Times New Roman"/>
          <w:sz w:val="23"/>
          <w:szCs w:val="23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</w:t>
      </w:r>
      <w:r w:rsidR="000412D6" w:rsidRPr="000412D6">
        <w:rPr>
          <w:rFonts w:ascii="Times New Roman" w:hAnsi="Times New Roman" w:cs="Times New Roman"/>
          <w:sz w:val="23"/>
          <w:szCs w:val="23"/>
        </w:rPr>
        <w:t>другої</w:t>
      </w:r>
      <w:r w:rsidRPr="000412D6">
        <w:rPr>
          <w:rFonts w:ascii="Times New Roman" w:hAnsi="Times New Roman" w:cs="Times New Roman"/>
          <w:sz w:val="23"/>
          <w:szCs w:val="23"/>
        </w:rPr>
        <w:t xml:space="preserve"> групи ступеня впливу на забруднення атмосферного повітря  – не передбачено.</w:t>
      </w:r>
    </w:p>
    <w:p w14:paraId="56DED38E" w14:textId="77777777" w:rsidR="00462005" w:rsidRPr="000412D6" w:rsidRDefault="00462005" w:rsidP="004620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12D6">
        <w:rPr>
          <w:rFonts w:ascii="Times New Roman" w:hAnsi="Times New Roman" w:cs="Times New Roman"/>
          <w:sz w:val="23"/>
          <w:szCs w:val="23"/>
          <w:u w:val="single"/>
        </w:rPr>
        <w:t>Дотримання виконання природоохоронних заходів щодо скорочення викидів</w:t>
      </w:r>
      <w:r w:rsidRPr="000412D6">
        <w:rPr>
          <w:rFonts w:ascii="Times New Roman" w:hAnsi="Times New Roman" w:cs="Times New Roman"/>
          <w:sz w:val="23"/>
          <w:szCs w:val="23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1F2E9FC4" w14:textId="77777777" w:rsidR="009F006D" w:rsidRPr="000412D6" w:rsidRDefault="009F006D" w:rsidP="00874997">
      <w:pPr>
        <w:pStyle w:val="rvps2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412D6">
        <w:rPr>
          <w:sz w:val="23"/>
          <w:szCs w:val="23"/>
          <w:u w:val="single"/>
        </w:rPr>
        <w:t>Відповідність пропозицій щодо дозволених обсягів викидів законодавству</w:t>
      </w:r>
      <w:r w:rsidRPr="000412D6">
        <w:rPr>
          <w:sz w:val="23"/>
          <w:szCs w:val="23"/>
        </w:rPr>
        <w:t xml:space="preserve">: </w:t>
      </w:r>
      <w:r w:rsidRPr="000412D6">
        <w:rPr>
          <w:noProof/>
          <w:sz w:val="23"/>
          <w:szCs w:val="23"/>
          <w:lang w:val="ru-RU" w:eastAsia="ru-RU"/>
        </w:rPr>
        <w:t>Ф</w:t>
      </w:r>
      <w:r w:rsidRPr="000412D6">
        <w:rPr>
          <w:noProof/>
          <w:sz w:val="23"/>
          <w:szCs w:val="23"/>
          <w:lang w:eastAsia="ru-RU"/>
        </w:rPr>
        <w:t xml:space="preserve">актичні обсяги викидів </w:t>
      </w:r>
      <w:r w:rsidRPr="000412D6">
        <w:rPr>
          <w:noProof/>
          <w:sz w:val="23"/>
          <w:szCs w:val="23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викидів.</w:t>
      </w:r>
    </w:p>
    <w:p w14:paraId="2689116B" w14:textId="054A12F9" w:rsidR="00B21796" w:rsidRPr="000412D6" w:rsidRDefault="00B21796" w:rsidP="00874997">
      <w:pPr>
        <w:pStyle w:val="rvps2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eastAsia="ru-RU"/>
        </w:rPr>
      </w:pPr>
      <w:r w:rsidRPr="000412D6">
        <w:rPr>
          <w:sz w:val="23"/>
          <w:szCs w:val="23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0412D6">
        <w:rPr>
          <w:sz w:val="23"/>
          <w:szCs w:val="23"/>
        </w:rPr>
        <w:t xml:space="preserve">: </w:t>
      </w:r>
      <w:r w:rsidRPr="000412D6">
        <w:rPr>
          <w:sz w:val="23"/>
          <w:szCs w:val="23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0412D6">
        <w:rPr>
          <w:sz w:val="23"/>
          <w:szCs w:val="23"/>
        </w:rPr>
        <w:t xml:space="preserve"> до  Полтавської </w:t>
      </w:r>
      <w:r w:rsidR="000E6DEE" w:rsidRPr="000412D6">
        <w:rPr>
          <w:sz w:val="23"/>
          <w:szCs w:val="23"/>
        </w:rPr>
        <w:t>обласної військової</w:t>
      </w:r>
      <w:r w:rsidRPr="000412D6">
        <w:rPr>
          <w:sz w:val="23"/>
          <w:szCs w:val="23"/>
        </w:rPr>
        <w:t xml:space="preserve"> адміністрації, за адресою: </w:t>
      </w:r>
      <w:r w:rsidRPr="000412D6">
        <w:rPr>
          <w:sz w:val="23"/>
          <w:szCs w:val="23"/>
          <w:lang w:eastAsia="ru-RU"/>
        </w:rPr>
        <w:t xml:space="preserve">36014, місто Полтава, вулиця Соборності, 45, електронна пошта </w:t>
      </w:r>
      <w:hyperlink r:id="rId6" w:history="1">
        <w:r w:rsidRPr="000412D6">
          <w:rPr>
            <w:rStyle w:val="a3"/>
            <w:color w:val="auto"/>
            <w:sz w:val="23"/>
            <w:szCs w:val="23"/>
            <w:u w:val="none"/>
            <w:shd w:val="clear" w:color="auto" w:fill="FFFFFF"/>
          </w:rPr>
          <w:t>oda@adm-pl.gov.ua</w:t>
        </w:r>
      </w:hyperlink>
      <w:r w:rsidRPr="000412D6">
        <w:rPr>
          <w:color w:val="000000"/>
          <w:sz w:val="23"/>
          <w:szCs w:val="23"/>
          <w:shd w:val="clear" w:color="auto" w:fill="FFFFFF"/>
        </w:rPr>
        <w:t>,</w:t>
      </w:r>
      <w:r w:rsidRPr="000412D6">
        <w:rPr>
          <w:sz w:val="23"/>
          <w:szCs w:val="23"/>
          <w:lang w:eastAsia="ru-RU"/>
        </w:rPr>
        <w:t xml:space="preserve"> тел. (0532) 56-95-08</w:t>
      </w:r>
      <w:bookmarkStart w:id="20" w:name="n127"/>
      <w:bookmarkEnd w:id="20"/>
      <w:r w:rsidRPr="000412D6">
        <w:rPr>
          <w:sz w:val="23"/>
          <w:szCs w:val="23"/>
          <w:lang w:eastAsia="ru-RU"/>
        </w:rPr>
        <w:t>.</w:t>
      </w:r>
    </w:p>
    <w:sectPr w:rsidR="00B21796" w:rsidRPr="000412D6" w:rsidSect="00FA61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07"/>
    <w:rsid w:val="000143E3"/>
    <w:rsid w:val="00022BA8"/>
    <w:rsid w:val="00037483"/>
    <w:rsid w:val="000412D6"/>
    <w:rsid w:val="00046610"/>
    <w:rsid w:val="00056DF4"/>
    <w:rsid w:val="000604C9"/>
    <w:rsid w:val="00060D89"/>
    <w:rsid w:val="000768BA"/>
    <w:rsid w:val="000960FD"/>
    <w:rsid w:val="000A29B4"/>
    <w:rsid w:val="000A2B62"/>
    <w:rsid w:val="000A3B2F"/>
    <w:rsid w:val="000B63CB"/>
    <w:rsid w:val="000C2056"/>
    <w:rsid w:val="000D7A0C"/>
    <w:rsid w:val="000E6DEE"/>
    <w:rsid w:val="00101D0C"/>
    <w:rsid w:val="001112FC"/>
    <w:rsid w:val="00113B81"/>
    <w:rsid w:val="0011448E"/>
    <w:rsid w:val="00141EB0"/>
    <w:rsid w:val="00154D6D"/>
    <w:rsid w:val="001557B7"/>
    <w:rsid w:val="001565DD"/>
    <w:rsid w:val="0017626D"/>
    <w:rsid w:val="00180A7D"/>
    <w:rsid w:val="00186054"/>
    <w:rsid w:val="0019754F"/>
    <w:rsid w:val="001A7883"/>
    <w:rsid w:val="001B1AE6"/>
    <w:rsid w:val="001B7E45"/>
    <w:rsid w:val="001C58FC"/>
    <w:rsid w:val="001D2E85"/>
    <w:rsid w:val="00206064"/>
    <w:rsid w:val="0021172D"/>
    <w:rsid w:val="00222A1F"/>
    <w:rsid w:val="002237E9"/>
    <w:rsid w:val="00235760"/>
    <w:rsid w:val="00253115"/>
    <w:rsid w:val="00266956"/>
    <w:rsid w:val="00275B57"/>
    <w:rsid w:val="002854EF"/>
    <w:rsid w:val="002921AE"/>
    <w:rsid w:val="002B255C"/>
    <w:rsid w:val="002B34C3"/>
    <w:rsid w:val="002D3871"/>
    <w:rsid w:val="002E2D90"/>
    <w:rsid w:val="00300682"/>
    <w:rsid w:val="00303AF5"/>
    <w:rsid w:val="00327BC8"/>
    <w:rsid w:val="003352F3"/>
    <w:rsid w:val="0033604D"/>
    <w:rsid w:val="00362D66"/>
    <w:rsid w:val="0036620B"/>
    <w:rsid w:val="003804A0"/>
    <w:rsid w:val="003A41F8"/>
    <w:rsid w:val="003A7AD0"/>
    <w:rsid w:val="003B33B3"/>
    <w:rsid w:val="003E204F"/>
    <w:rsid w:val="00425CAD"/>
    <w:rsid w:val="00443CB0"/>
    <w:rsid w:val="00446E57"/>
    <w:rsid w:val="00462005"/>
    <w:rsid w:val="00473B14"/>
    <w:rsid w:val="004A637E"/>
    <w:rsid w:val="004C04A5"/>
    <w:rsid w:val="004D2046"/>
    <w:rsid w:val="004E403C"/>
    <w:rsid w:val="004E45C6"/>
    <w:rsid w:val="004E45F1"/>
    <w:rsid w:val="004F115E"/>
    <w:rsid w:val="005019F8"/>
    <w:rsid w:val="00506D34"/>
    <w:rsid w:val="00515821"/>
    <w:rsid w:val="00527B79"/>
    <w:rsid w:val="005334D1"/>
    <w:rsid w:val="00542995"/>
    <w:rsid w:val="005507B4"/>
    <w:rsid w:val="005507E7"/>
    <w:rsid w:val="0055670F"/>
    <w:rsid w:val="00562FA7"/>
    <w:rsid w:val="00571501"/>
    <w:rsid w:val="005878C4"/>
    <w:rsid w:val="005A04E3"/>
    <w:rsid w:val="005C4944"/>
    <w:rsid w:val="005C6C07"/>
    <w:rsid w:val="005D1C64"/>
    <w:rsid w:val="005D2435"/>
    <w:rsid w:val="005D2534"/>
    <w:rsid w:val="005F4A61"/>
    <w:rsid w:val="00602F11"/>
    <w:rsid w:val="00620DBD"/>
    <w:rsid w:val="006261CD"/>
    <w:rsid w:val="00684C3F"/>
    <w:rsid w:val="00687FA8"/>
    <w:rsid w:val="00691E33"/>
    <w:rsid w:val="00692ABD"/>
    <w:rsid w:val="00695DBC"/>
    <w:rsid w:val="006A1BA6"/>
    <w:rsid w:val="006A5478"/>
    <w:rsid w:val="006B1508"/>
    <w:rsid w:val="006E31D3"/>
    <w:rsid w:val="006F2DE9"/>
    <w:rsid w:val="00702F59"/>
    <w:rsid w:val="00703636"/>
    <w:rsid w:val="007116F3"/>
    <w:rsid w:val="0072518E"/>
    <w:rsid w:val="00742ADB"/>
    <w:rsid w:val="007555D6"/>
    <w:rsid w:val="00760DF0"/>
    <w:rsid w:val="007616C5"/>
    <w:rsid w:val="00761FE3"/>
    <w:rsid w:val="00767A07"/>
    <w:rsid w:val="00780075"/>
    <w:rsid w:val="0078103A"/>
    <w:rsid w:val="00781898"/>
    <w:rsid w:val="00787474"/>
    <w:rsid w:val="00797370"/>
    <w:rsid w:val="008071D0"/>
    <w:rsid w:val="00821F18"/>
    <w:rsid w:val="008349AC"/>
    <w:rsid w:val="008455C9"/>
    <w:rsid w:val="00854E15"/>
    <w:rsid w:val="00854F3F"/>
    <w:rsid w:val="00855BEC"/>
    <w:rsid w:val="0085791B"/>
    <w:rsid w:val="00861936"/>
    <w:rsid w:val="00870CAE"/>
    <w:rsid w:val="00874997"/>
    <w:rsid w:val="00887080"/>
    <w:rsid w:val="0089181D"/>
    <w:rsid w:val="0089696C"/>
    <w:rsid w:val="008A0296"/>
    <w:rsid w:val="008A7516"/>
    <w:rsid w:val="008D78A2"/>
    <w:rsid w:val="008E6BBC"/>
    <w:rsid w:val="008F4771"/>
    <w:rsid w:val="0090132C"/>
    <w:rsid w:val="009043FC"/>
    <w:rsid w:val="00912542"/>
    <w:rsid w:val="00936AD3"/>
    <w:rsid w:val="00947A8B"/>
    <w:rsid w:val="00950D1C"/>
    <w:rsid w:val="0095646E"/>
    <w:rsid w:val="00966B0D"/>
    <w:rsid w:val="009672D1"/>
    <w:rsid w:val="0098754F"/>
    <w:rsid w:val="0099536E"/>
    <w:rsid w:val="009C2BA3"/>
    <w:rsid w:val="009D70EB"/>
    <w:rsid w:val="009E0A99"/>
    <w:rsid w:val="009F006D"/>
    <w:rsid w:val="009F4D5D"/>
    <w:rsid w:val="009F6024"/>
    <w:rsid w:val="00A016C5"/>
    <w:rsid w:val="00A07B84"/>
    <w:rsid w:val="00A15705"/>
    <w:rsid w:val="00A2037B"/>
    <w:rsid w:val="00A37FBE"/>
    <w:rsid w:val="00A4358B"/>
    <w:rsid w:val="00A438B0"/>
    <w:rsid w:val="00A470B9"/>
    <w:rsid w:val="00A71197"/>
    <w:rsid w:val="00A724AC"/>
    <w:rsid w:val="00A87EC4"/>
    <w:rsid w:val="00A91A6E"/>
    <w:rsid w:val="00A949E5"/>
    <w:rsid w:val="00AB10E9"/>
    <w:rsid w:val="00AB2BA2"/>
    <w:rsid w:val="00AB2DC4"/>
    <w:rsid w:val="00AC457E"/>
    <w:rsid w:val="00AC51A7"/>
    <w:rsid w:val="00AE3B21"/>
    <w:rsid w:val="00AE4932"/>
    <w:rsid w:val="00AF2EF2"/>
    <w:rsid w:val="00B21796"/>
    <w:rsid w:val="00B232C8"/>
    <w:rsid w:val="00B40402"/>
    <w:rsid w:val="00B40794"/>
    <w:rsid w:val="00B626A9"/>
    <w:rsid w:val="00B7161C"/>
    <w:rsid w:val="00BA57F2"/>
    <w:rsid w:val="00BC1972"/>
    <w:rsid w:val="00BC5066"/>
    <w:rsid w:val="00BE23B0"/>
    <w:rsid w:val="00BE69BF"/>
    <w:rsid w:val="00BF122F"/>
    <w:rsid w:val="00C000F8"/>
    <w:rsid w:val="00C075DB"/>
    <w:rsid w:val="00C14C5A"/>
    <w:rsid w:val="00C268D3"/>
    <w:rsid w:val="00C41A4D"/>
    <w:rsid w:val="00C51999"/>
    <w:rsid w:val="00C67781"/>
    <w:rsid w:val="00C834EB"/>
    <w:rsid w:val="00C8639A"/>
    <w:rsid w:val="00C933A3"/>
    <w:rsid w:val="00C972B0"/>
    <w:rsid w:val="00CA59D7"/>
    <w:rsid w:val="00CB4E36"/>
    <w:rsid w:val="00CC587C"/>
    <w:rsid w:val="00CE516E"/>
    <w:rsid w:val="00D1008F"/>
    <w:rsid w:val="00D17A56"/>
    <w:rsid w:val="00D210E6"/>
    <w:rsid w:val="00D21EE1"/>
    <w:rsid w:val="00D2560F"/>
    <w:rsid w:val="00D323C0"/>
    <w:rsid w:val="00D36884"/>
    <w:rsid w:val="00D505D5"/>
    <w:rsid w:val="00D616F1"/>
    <w:rsid w:val="00D67004"/>
    <w:rsid w:val="00D71C0F"/>
    <w:rsid w:val="00D7507E"/>
    <w:rsid w:val="00D839B8"/>
    <w:rsid w:val="00D906BE"/>
    <w:rsid w:val="00D95165"/>
    <w:rsid w:val="00DB2E69"/>
    <w:rsid w:val="00DB628B"/>
    <w:rsid w:val="00DC4A79"/>
    <w:rsid w:val="00DC6D5F"/>
    <w:rsid w:val="00DC7EEA"/>
    <w:rsid w:val="00DD47BB"/>
    <w:rsid w:val="00DE2C9B"/>
    <w:rsid w:val="00DF64EA"/>
    <w:rsid w:val="00DF6F86"/>
    <w:rsid w:val="00E0174E"/>
    <w:rsid w:val="00E05E88"/>
    <w:rsid w:val="00E1755C"/>
    <w:rsid w:val="00E225F5"/>
    <w:rsid w:val="00E23AB1"/>
    <w:rsid w:val="00E31304"/>
    <w:rsid w:val="00E31427"/>
    <w:rsid w:val="00E325BF"/>
    <w:rsid w:val="00E329EB"/>
    <w:rsid w:val="00E3637E"/>
    <w:rsid w:val="00E73690"/>
    <w:rsid w:val="00E818D7"/>
    <w:rsid w:val="00E820DE"/>
    <w:rsid w:val="00EB6711"/>
    <w:rsid w:val="00EC07DF"/>
    <w:rsid w:val="00EE1213"/>
    <w:rsid w:val="00EE1271"/>
    <w:rsid w:val="00EE2DCD"/>
    <w:rsid w:val="00F06D94"/>
    <w:rsid w:val="00F17BA9"/>
    <w:rsid w:val="00F2538E"/>
    <w:rsid w:val="00F60F4B"/>
    <w:rsid w:val="00F651EA"/>
    <w:rsid w:val="00F85720"/>
    <w:rsid w:val="00FA268A"/>
    <w:rsid w:val="00FA61DD"/>
    <w:rsid w:val="00FB4FAA"/>
    <w:rsid w:val="00FB6ECA"/>
    <w:rsid w:val="00FE19BF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DF"/>
  <w15:docId w15:val="{AF96EA14-2217-4198-ABB5-980BB55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styleId="a4">
    <w:name w:val="Unresolved Mention"/>
    <w:basedOn w:val="a0"/>
    <w:uiPriority w:val="99"/>
    <w:semiHidden/>
    <w:unhideWhenUsed/>
    <w:rsid w:val="00C2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serhiy.miroshnyk@edinstvo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4140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Olena Keyano</cp:lastModifiedBy>
  <cp:revision>30</cp:revision>
  <cp:lastPrinted>2024-05-14T11:18:00Z</cp:lastPrinted>
  <dcterms:created xsi:type="dcterms:W3CDTF">2024-08-20T13:00:00Z</dcterms:created>
  <dcterms:modified xsi:type="dcterms:W3CDTF">2025-08-08T08:37:00Z</dcterms:modified>
</cp:coreProperties>
</file>