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A23D3" w14:textId="77777777" w:rsidR="002C1D6E" w:rsidRPr="005943E7" w:rsidRDefault="002C1D6E" w:rsidP="002C1D6E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172D1C8A" w14:textId="77777777" w:rsidR="002C1D6E" w:rsidRDefault="002C1D6E" w:rsidP="002C1D6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відмову у видачі дозволу на викиди»</w:t>
      </w: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493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551"/>
        <w:gridCol w:w="5515"/>
        <w:gridCol w:w="3037"/>
      </w:tblGrid>
      <w:tr w:rsidR="00E620A3" w14:paraId="5153CD01" w14:textId="77777777" w:rsidTr="003B0F67">
        <w:tc>
          <w:tcPr>
            <w:tcW w:w="2122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268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9C524A" w14:paraId="7A47AB9C" w14:textId="77777777" w:rsidTr="003B0F67">
        <w:trPr>
          <w:trHeight w:val="580"/>
        </w:trPr>
        <w:tc>
          <w:tcPr>
            <w:tcW w:w="2122" w:type="dxa"/>
          </w:tcPr>
          <w:p w14:paraId="16EC8472" w14:textId="17629076" w:rsidR="00501C04" w:rsidRPr="009C524A" w:rsidRDefault="003B0F67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61EE1768" w14:textId="77777777" w:rsidR="00501C04" w:rsidRDefault="008D6FB1" w:rsidP="009763E6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B0F67">
              <w:rPr>
                <w:rFonts w:ascii="Times New Roman" w:hAnsi="Times New Roman"/>
                <w:sz w:val="28"/>
                <w:szCs w:val="28"/>
              </w:rPr>
              <w:t>31394</w:t>
            </w:r>
            <w:r w:rsidR="00A74EA7" w:rsidRPr="009C524A">
              <w:rPr>
                <w:rFonts w:ascii="Times New Roman" w:hAnsi="Times New Roman"/>
                <w:sz w:val="28"/>
                <w:szCs w:val="28"/>
              </w:rPr>
              <w:t>/10/25</w:t>
            </w:r>
          </w:p>
          <w:p w14:paraId="0AA1BE2B" w14:textId="15BC5193" w:rsidR="003B0F67" w:rsidRPr="009C524A" w:rsidRDefault="003B0F67" w:rsidP="003B0F67">
            <w:pPr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09264C" w14:textId="626F0D11" w:rsidR="00501C04" w:rsidRPr="009C524A" w:rsidRDefault="00B95411" w:rsidP="00B9541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АКЦІОНЕРНЕ </w:t>
            </w:r>
            <w:r w:rsidR="00D7240F" w:rsidRPr="009C524A">
              <w:rPr>
                <w:rFonts w:ascii="Times New Roman" w:hAnsi="Times New Roman"/>
                <w:sz w:val="28"/>
                <w:szCs w:val="28"/>
              </w:rPr>
              <w:t>ТОВАРИСТВО «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КРИВОРІЗЬКА ТЕПЛО-ЦЕНТРАЛЬ</w:t>
            </w:r>
            <w:r w:rsidR="00D7240F" w:rsidRPr="009C524A">
              <w:rPr>
                <w:rFonts w:ascii="Times New Roman" w:hAnsi="Times New Roman"/>
                <w:sz w:val="28"/>
                <w:szCs w:val="28"/>
              </w:rPr>
              <w:t>»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(іден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 xml:space="preserve">тифікаційний код </w:t>
            </w:r>
            <w:r w:rsidR="00CF69EE" w:rsidRPr="009C524A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>00130850</w:t>
            </w:r>
            <w:r w:rsidR="00135871" w:rsidRPr="009C52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4C0F3808" w14:textId="0C9B01D7" w:rsidR="00CF69EE" w:rsidRPr="009C524A" w:rsidRDefault="00D7240F" w:rsidP="0013587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Промисловий майданчик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>котлотурбінний цех – котельня № 1, служба ремонтів, Північний експлуатаційний район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 xml:space="preserve">АТ 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>«</w:t>
            </w:r>
            <w:r w:rsidR="00B95411" w:rsidRPr="009C524A">
              <w:rPr>
                <w:rFonts w:ascii="Times New Roman" w:hAnsi="Times New Roman"/>
                <w:sz w:val="28"/>
                <w:szCs w:val="28"/>
              </w:rPr>
              <w:t>КТЦ</w:t>
            </w:r>
            <w:r w:rsidR="00593FD9" w:rsidRPr="009C524A">
              <w:rPr>
                <w:rFonts w:ascii="Times New Roman" w:hAnsi="Times New Roman"/>
                <w:sz w:val="28"/>
                <w:szCs w:val="28"/>
              </w:rPr>
              <w:t>»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6FB1" w:rsidRPr="009C524A">
              <w:rPr>
                <w:rFonts w:ascii="Times New Roman" w:hAnsi="Times New Roman"/>
                <w:sz w:val="28"/>
                <w:szCs w:val="28"/>
              </w:rPr>
              <w:noBreakHyphen/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27B0C37" w14:textId="77777777" w:rsidR="00B95411" w:rsidRPr="009C524A" w:rsidRDefault="00B95411" w:rsidP="0013587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 xml:space="preserve">50014, Дніпропетровська область, м. Кривий Ріг, Покровський район, </w:t>
            </w:r>
          </w:p>
          <w:p w14:paraId="7EE55FA6" w14:textId="55908E0B" w:rsidR="00135871" w:rsidRPr="009C524A" w:rsidRDefault="00B95411" w:rsidP="00135871">
            <w:pPr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t>вул. Електрична, 1</w:t>
            </w:r>
          </w:p>
          <w:p w14:paraId="40934DDA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9C524A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7FAF9188" w14:textId="0D6EFA62" w:rsidR="00A70F4C" w:rsidRPr="00B45D62" w:rsidRDefault="00D7366F" w:rsidP="00A70F4C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lastRenderedPageBreak/>
              <w:t>Відповідно до частини четвертої статті 11</w:t>
            </w:r>
            <w:r w:rsidRPr="00B45D62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3C1169F4" w14:textId="69B0C80E" w:rsidR="00D7366F" w:rsidRDefault="00DE3018" w:rsidP="00A70F4C">
            <w:pPr>
              <w:ind w:left="34" w:firstLine="3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366F" w:rsidRPr="00A70F4C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</w:t>
            </w:r>
            <w:r w:rsidR="00D7366F" w:rsidRPr="00A70F4C">
              <w:rPr>
                <w:rFonts w:ascii="Times New Roman" w:hAnsi="Times New Roman"/>
                <w:sz w:val="28"/>
                <w:szCs w:val="28"/>
              </w:rPr>
              <w:t xml:space="preserve"> суб’єктом господарювання, недостовірних відомостей.</w:t>
            </w:r>
          </w:p>
          <w:p w14:paraId="4C2DEFFF" w14:textId="59D9E3E5" w:rsidR="00A70F4C" w:rsidRPr="00B45D62" w:rsidRDefault="00A70F4C" w:rsidP="00A70F4C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 xml:space="preserve">Заява 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lastRenderedPageBreak/>
              <w:t>Міністрів України від 13.03.2002 № 302 (далі – Порядок).</w:t>
            </w:r>
            <w:r w:rsidR="00F746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E665275" w14:textId="6271774C" w:rsidR="00DE3018" w:rsidRDefault="00A70F4C" w:rsidP="00DE3018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 xml:space="preserve">Відповідно до пункту 31 Порядку заява про отримання дозволу на викиди повинна містити, зокрема, таке: </w:t>
            </w:r>
            <w:r w:rsidR="00F7463D">
              <w:rPr>
                <w:rFonts w:ascii="Times New Roman" w:hAnsi="Times New Roman"/>
                <w:sz w:val="28"/>
                <w:szCs w:val="28"/>
              </w:rPr>
              <w:t xml:space="preserve">повне найменування суб’єкта господарювання,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>перелік документів, що додаються до заяви відповідно до пункту 30 Порядку;</w:t>
            </w:r>
            <w:bookmarkStart w:id="1" w:name="n110"/>
            <w:bookmarkEnd w:id="1"/>
            <w:r w:rsidRPr="00B45D62">
              <w:rPr>
                <w:rFonts w:ascii="Times New Roman" w:hAnsi="Times New Roman"/>
                <w:sz w:val="28"/>
                <w:szCs w:val="28"/>
              </w:rPr>
              <w:t xml:space="preserve"> відомості, які містять інформацію з обмеженим доступом (у разі наявності).</w:t>
            </w:r>
            <w:r w:rsidR="0076537B">
              <w:rPr>
                <w:rFonts w:ascii="Times New Roman" w:hAnsi="Times New Roman"/>
                <w:sz w:val="28"/>
                <w:szCs w:val="28"/>
              </w:rPr>
              <w:t xml:space="preserve"> Також, необхідно зазначити правильну назву суб’єкта господарювання.</w:t>
            </w:r>
          </w:p>
          <w:p w14:paraId="21425E19" w14:textId="41684139" w:rsidR="00DE3018" w:rsidRPr="003661B9" w:rsidRDefault="00DE3018" w:rsidP="00DE3018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Повідомлення </w:t>
            </w:r>
            <w:r w:rsidR="0076537B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76537B" w:rsidRPr="0076537B">
              <w:rPr>
                <w:rFonts w:ascii="Times New Roman" w:hAnsi="Times New Roman"/>
                <w:sz w:val="28"/>
                <w:szCs w:val="28"/>
              </w:rPr>
              <w:t>відсутність зауважень та пропозицій громадськості від</w:t>
            </w:r>
            <w:r w:rsidR="0076537B">
              <w:rPr>
                <w:rFonts w:ascii="Times New Roman" w:hAnsi="Times New Roman"/>
                <w:sz w:val="28"/>
                <w:szCs w:val="28"/>
              </w:rPr>
              <w:t>  </w:t>
            </w:r>
            <w:r w:rsidRPr="0076537B">
              <w:rPr>
                <w:rFonts w:ascii="Times New Roman" w:hAnsi="Times New Roman"/>
                <w:sz w:val="28"/>
                <w:szCs w:val="28"/>
              </w:rPr>
              <w:t>обласної</w:t>
            </w:r>
            <w:r w:rsidRPr="00B45D62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необхідно надати відповідно до вимог пункту 20 Порядку.</w:t>
            </w:r>
          </w:p>
          <w:p w14:paraId="24B8005A" w14:textId="340D08DA" w:rsidR="006F3274" w:rsidRPr="00B45D62" w:rsidRDefault="008242F4" w:rsidP="00DE3018">
            <w:pPr>
              <w:pStyle w:val="a4"/>
              <w:ind w:left="34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 448, зареєстрованої в Міністерстві юстиції України 23.08.2023 за № 1475/40531 (далі – Інструкція), а саме: </w:t>
            </w:r>
          </w:p>
          <w:p w14:paraId="2D661E18" w14:textId="310087B4" w:rsidR="00773A95" w:rsidRPr="00B45D62" w:rsidRDefault="00301463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 xml:space="preserve">у відомостях щодо виробничої програми не надано опис виробничих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lastRenderedPageBreak/>
              <w:t>процесів, технологічних процесів, технологічного устаткування, акту виведення із експлуатації котлів Мітчел</w:t>
            </w:r>
            <w:r w:rsidR="007C0C2B" w:rsidRPr="00B45D62">
              <w:rPr>
                <w:rFonts w:ascii="Times New Roman" w:hAnsi="Times New Roman"/>
                <w:sz w:val="28"/>
                <w:szCs w:val="28"/>
              </w:rPr>
              <w:t>л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 xml:space="preserve"> №№ 1-3, 1-5 відповідно до вимог пункту </w:t>
            </w:r>
            <w:r w:rsidR="00F05EB1" w:rsidRPr="00B45D62">
              <w:rPr>
                <w:rFonts w:ascii="Times New Roman" w:hAnsi="Times New Roman"/>
                <w:sz w:val="28"/>
                <w:szCs w:val="28"/>
              </w:rPr>
              <w:t>3 розділу ІІ Інструкції;</w:t>
            </w:r>
          </w:p>
          <w:p w14:paraId="5675636B" w14:textId="397AEA24" w:rsidR="0078206B" w:rsidRPr="0011750F" w:rsidRDefault="0078206B" w:rsidP="0011750F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78206B">
              <w:rPr>
                <w:rFonts w:ascii="Times New Roman" w:hAnsi="Times New Roman"/>
                <w:sz w:val="28"/>
                <w:szCs w:val="28"/>
              </w:rPr>
              <w:t>результаті виправлення зауважень щодо класифікації джерел викидів надано некоректні параметри для неорганізованих джерел викидів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>№№ 7, 8, 9, 10, 11, 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5C2A" w:rsidRPr="0078206B">
              <w:rPr>
                <w:rFonts w:ascii="Times New Roman" w:hAnsi="Times New Roman"/>
                <w:sz w:val="28"/>
                <w:szCs w:val="28"/>
              </w:rPr>
              <w:t>в таблиці 6.2</w:t>
            </w:r>
            <w:r w:rsidR="00C327AC" w:rsidRPr="00782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документів, </w:t>
            </w:r>
            <w:r w:rsidRPr="0078206B">
              <w:rPr>
                <w:rFonts w:ascii="Times New Roman" w:hAnsi="Times New Roman"/>
                <w:sz w:val="28"/>
                <w:szCs w:val="28"/>
              </w:rPr>
              <w:t>в яких обґрунтовуються обсяги викидів;</w:t>
            </w:r>
            <w:r w:rsidR="0011750F">
              <w:rPr>
                <w:rFonts w:ascii="Times New Roman" w:hAnsi="Times New Roman"/>
                <w:sz w:val="28"/>
                <w:szCs w:val="28"/>
              </w:rPr>
              <w:t xml:space="preserve"> також необхідно виправити найменування забруднюючих речовин</w:t>
            </w:r>
            <w:r w:rsidR="0011750F" w:rsidRPr="00B45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750F">
              <w:rPr>
                <w:rFonts w:ascii="Times New Roman" w:hAnsi="Times New Roman"/>
                <w:sz w:val="28"/>
                <w:szCs w:val="28"/>
              </w:rPr>
              <w:t>(</w:t>
            </w:r>
            <w:r w:rsidR="0011750F" w:rsidRPr="00B45D62">
              <w:rPr>
                <w:rFonts w:ascii="Times New Roman" w:hAnsi="Times New Roman"/>
                <w:sz w:val="28"/>
                <w:szCs w:val="28"/>
              </w:rPr>
              <w:t>заповнюється з використанням нормативних документів за якими здійснюється регулювання</w:t>
            </w:r>
            <w:r w:rsidR="0011750F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1D841547" w14:textId="2201B198" w:rsidR="0010522F" w:rsidRPr="00B45D62" w:rsidRDefault="00F72C37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>невірно надано інформацію про заходи щодо впровадження найкращих існуючих технологій виробництва відповідно до вимог пункту 11 розділу ІІ Інструкції;</w:t>
            </w:r>
          </w:p>
          <w:p w14:paraId="1A71CF40" w14:textId="1E238F21" w:rsidR="00365C2A" w:rsidRPr="00B45D62" w:rsidRDefault="00F72C37" w:rsidP="0035093D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>невірно надано порівняльну характеристику фактичних викидів забруднюючих речовин в атмосферне повітря з встановленими технологічними нормативами допустимих викидів відповідно до пункту 12 розділу ІІ Інструкції (</w:t>
            </w:r>
            <w:r w:rsidR="00EC3EBB" w:rsidRPr="00B45D62">
              <w:rPr>
                <w:rFonts w:ascii="Times New Roman" w:hAnsi="Times New Roman"/>
                <w:sz w:val="28"/>
                <w:szCs w:val="28"/>
              </w:rPr>
              <w:t xml:space="preserve">інформацію надати з урахуванням вимог </w:t>
            </w:r>
            <w:hyperlink r:id="rId8" w:anchor="n15" w:history="1">
              <w:r w:rsidR="00EC3EBB" w:rsidRPr="00B45D62">
                <w:rPr>
                  <w:rFonts w:ascii="Times New Roman" w:hAnsi="Times New Roman"/>
                  <w:sz w:val="28"/>
                  <w:szCs w:val="28"/>
                </w:rPr>
                <w:t xml:space="preserve">Технологічних нормативів допустимих викидів забруднюючих речовин із теплосилових установок, номінальна теплова потужність </w:t>
              </w:r>
              <w:r w:rsidR="00EC3EBB" w:rsidRPr="00B45D62">
                <w:rPr>
                  <w:rFonts w:ascii="Times New Roman" w:hAnsi="Times New Roman"/>
                  <w:sz w:val="28"/>
                  <w:szCs w:val="28"/>
                </w:rPr>
                <w:lastRenderedPageBreak/>
                <w:t>яких перевищує 50 МВт</w:t>
              </w:r>
            </w:hyperlink>
            <w:r w:rsidR="00EC3EBB" w:rsidRPr="00B45D62">
              <w:rPr>
                <w:rFonts w:ascii="Times New Roman" w:hAnsi="Times New Roman"/>
                <w:sz w:val="28"/>
                <w:szCs w:val="28"/>
              </w:rPr>
              <w:t>, затверджених наказом Міністерства охорони навколишнього природного середовища України від 22.10.2008 № 541</w:t>
            </w:r>
            <w:r w:rsidR="009E388E">
              <w:rPr>
                <w:rFonts w:ascii="Times New Roman" w:hAnsi="Times New Roman"/>
                <w:sz w:val="28"/>
                <w:szCs w:val="28"/>
              </w:rPr>
              <w:t>, зареєстрованим</w:t>
            </w:r>
            <w:r w:rsidR="000A7721" w:rsidRPr="00B45D62">
              <w:rPr>
                <w:rFonts w:ascii="Times New Roman" w:hAnsi="Times New Roman"/>
                <w:sz w:val="28"/>
                <w:szCs w:val="28"/>
              </w:rPr>
              <w:t xml:space="preserve"> в Міністерстві юстиції України 17.11.2008 №</w:t>
            </w:r>
            <w:r w:rsidR="00417240" w:rsidRPr="00B45D62">
              <w:rPr>
                <w:rFonts w:ascii="Times New Roman" w:hAnsi="Times New Roman"/>
                <w:sz w:val="28"/>
                <w:szCs w:val="28"/>
              </w:rPr>
              <w:t xml:space="preserve"> 1110/15801</w:t>
            </w:r>
            <w:r w:rsidR="00EC3EBB" w:rsidRPr="00B45D62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0ADB149A" w14:textId="4B15BB7F" w:rsidR="0035093D" w:rsidRPr="00B45D62" w:rsidRDefault="00365C2A" w:rsidP="0049471A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D62">
              <w:rPr>
                <w:rFonts w:ascii="Times New Roman" w:hAnsi="Times New Roman"/>
                <w:sz w:val="28"/>
                <w:szCs w:val="28"/>
              </w:rPr>
              <w:t>пропозиції щодо дозволених обсягів викидів забруднюючих речовин</w:t>
            </w:r>
            <w:r w:rsidR="0035093D" w:rsidRPr="00B45D62">
              <w:rPr>
                <w:rFonts w:ascii="Times New Roman" w:hAnsi="Times New Roman"/>
                <w:sz w:val="28"/>
                <w:szCs w:val="28"/>
              </w:rPr>
              <w:t>,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093D" w:rsidRPr="00B45D62">
              <w:rPr>
                <w:rFonts w:ascii="Times New Roman" w:hAnsi="Times New Roman"/>
                <w:sz w:val="28"/>
                <w:szCs w:val="28"/>
              </w:rPr>
              <w:t xml:space="preserve">заходів щодо скорочення викидів забруднюючих речовин,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 xml:space="preserve">щодо здійснення контролю </w:t>
            </w:r>
            <w:r w:rsidR="0049471A" w:rsidRPr="00B45D62">
              <w:rPr>
                <w:rFonts w:ascii="Times New Roman" w:hAnsi="Times New Roman"/>
                <w:sz w:val="28"/>
                <w:szCs w:val="28"/>
              </w:rPr>
              <w:t xml:space="preserve">за дотриманням встановлених технологічних нормативів викидів, що відводяться від окремого типу обладнання </w:t>
            </w:r>
            <w:r w:rsidRPr="00B45D62">
              <w:rPr>
                <w:rFonts w:ascii="Times New Roman" w:hAnsi="Times New Roman"/>
                <w:sz w:val="28"/>
                <w:szCs w:val="28"/>
              </w:rPr>
              <w:t xml:space="preserve">доопрацювати з урахуванням </w:t>
            </w:r>
            <w:r w:rsidR="0035093D" w:rsidRPr="00B45D62">
              <w:rPr>
                <w:rFonts w:ascii="Times New Roman" w:hAnsi="Times New Roman"/>
                <w:sz w:val="28"/>
                <w:szCs w:val="28"/>
              </w:rPr>
              <w:t>вищезазначених зауважень та відповідно до пунктів 13, 14 розділу ІІ Інструкції;</w:t>
            </w:r>
          </w:p>
          <w:p w14:paraId="3580E1CB" w14:textId="07D695E2" w:rsidR="001E72DB" w:rsidRPr="00CE33D2" w:rsidRDefault="00027C33" w:rsidP="00CE33D2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FD">
              <w:rPr>
                <w:rFonts w:ascii="Times New Roman" w:hAnsi="Times New Roman"/>
                <w:sz w:val="28"/>
                <w:szCs w:val="28"/>
              </w:rPr>
              <w:t xml:space="preserve">заходи щодо охорони атмосферного повітря при несприятливих метеорологічних умовах необхідно надати з урахуванням інформації від гідрометеорологічних організацій </w:t>
            </w:r>
            <w:r w:rsidR="00943561" w:rsidRPr="006A6EFD">
              <w:rPr>
                <w:rFonts w:ascii="Times New Roman" w:hAnsi="Times New Roman"/>
                <w:sz w:val="28"/>
                <w:szCs w:val="28"/>
              </w:rPr>
              <w:t>Державної служби України з надзвичайних ситуацій</w:t>
            </w:r>
            <w:r w:rsidRPr="006A6EFD">
              <w:rPr>
                <w:rFonts w:ascii="Times New Roman" w:hAnsi="Times New Roman"/>
                <w:sz w:val="28"/>
                <w:szCs w:val="28"/>
              </w:rPr>
              <w:t xml:space="preserve"> про проведення прогнозування несприятливих метеорологічних умов відповідно до </w:t>
            </w:r>
            <w:r w:rsidR="00CE33D2" w:rsidRPr="006A6EFD">
              <w:rPr>
                <w:rFonts w:ascii="Times New Roman" w:hAnsi="Times New Roman"/>
                <w:sz w:val="28"/>
                <w:szCs w:val="28"/>
              </w:rPr>
              <w:t>пункту 14 розділу ІІ Інструкції.</w:t>
            </w:r>
          </w:p>
        </w:tc>
        <w:tc>
          <w:tcPr>
            <w:tcW w:w="3037" w:type="dxa"/>
          </w:tcPr>
          <w:p w14:paraId="2C62E5F7" w14:textId="1165283F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</w:t>
            </w:r>
            <w:r w:rsidR="003B0F67">
              <w:rPr>
                <w:rFonts w:ascii="Times New Roman" w:hAnsi="Times New Roman"/>
                <w:sz w:val="28"/>
                <w:szCs w:val="28"/>
              </w:rPr>
              <w:t>о</w:t>
            </w:r>
            <w:r w:rsidR="002C1D6E">
              <w:rPr>
                <w:rFonts w:ascii="Times New Roman" w:hAnsi="Times New Roman"/>
                <w:sz w:val="28"/>
                <w:szCs w:val="28"/>
              </w:rPr>
              <w:t>вторного подання до Міндовкілля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усунення причин, що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стали підставою для відмови.</w:t>
            </w:r>
          </w:p>
          <w:p w14:paraId="691CF790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52506B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E3CB13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F26633" w14:textId="77777777" w:rsidR="00501C04" w:rsidRPr="009C524A" w:rsidRDefault="00501C04" w:rsidP="00DD606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5C0DD2" w14:textId="216F20FF" w:rsidR="009D4961" w:rsidRPr="009C524A" w:rsidRDefault="009D4961" w:rsidP="00B07160">
      <w:pPr>
        <w:rPr>
          <w:rFonts w:ascii="Times New Roman" w:hAnsi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8B96D" w14:textId="77777777" w:rsidR="009011B9" w:rsidRDefault="009011B9" w:rsidP="0071143E">
      <w:pPr>
        <w:spacing w:after="0" w:line="240" w:lineRule="auto"/>
      </w:pPr>
      <w:r>
        <w:separator/>
      </w:r>
    </w:p>
  </w:endnote>
  <w:endnote w:type="continuationSeparator" w:id="0">
    <w:p w14:paraId="2143A5E2" w14:textId="77777777" w:rsidR="009011B9" w:rsidRDefault="009011B9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78193" w14:textId="77777777" w:rsidR="009011B9" w:rsidRDefault="009011B9" w:rsidP="0071143E">
      <w:pPr>
        <w:spacing w:after="0" w:line="240" w:lineRule="auto"/>
      </w:pPr>
      <w:r>
        <w:separator/>
      </w:r>
    </w:p>
  </w:footnote>
  <w:footnote w:type="continuationSeparator" w:id="0">
    <w:p w14:paraId="46ABA6CB" w14:textId="77777777" w:rsidR="009011B9" w:rsidRDefault="009011B9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D51" w:rsidRPr="002E4D51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11F0"/>
    <w:rsid w:val="00011ECD"/>
    <w:rsid w:val="000142C2"/>
    <w:rsid w:val="00027C33"/>
    <w:rsid w:val="00041C75"/>
    <w:rsid w:val="0004271D"/>
    <w:rsid w:val="00044825"/>
    <w:rsid w:val="0004661E"/>
    <w:rsid w:val="000551D0"/>
    <w:rsid w:val="00064BF3"/>
    <w:rsid w:val="00066F8F"/>
    <w:rsid w:val="000861E9"/>
    <w:rsid w:val="000A1CDB"/>
    <w:rsid w:val="000A7721"/>
    <w:rsid w:val="000B4578"/>
    <w:rsid w:val="000B73CD"/>
    <w:rsid w:val="000B7EB0"/>
    <w:rsid w:val="000C3731"/>
    <w:rsid w:val="000C544C"/>
    <w:rsid w:val="000E388A"/>
    <w:rsid w:val="000F2F13"/>
    <w:rsid w:val="000F688D"/>
    <w:rsid w:val="00103AA1"/>
    <w:rsid w:val="0010522F"/>
    <w:rsid w:val="00106F06"/>
    <w:rsid w:val="001135B8"/>
    <w:rsid w:val="0011750F"/>
    <w:rsid w:val="0012202C"/>
    <w:rsid w:val="0012618A"/>
    <w:rsid w:val="00132114"/>
    <w:rsid w:val="00133B59"/>
    <w:rsid w:val="00135871"/>
    <w:rsid w:val="001572D2"/>
    <w:rsid w:val="00175CE7"/>
    <w:rsid w:val="001776EA"/>
    <w:rsid w:val="00186285"/>
    <w:rsid w:val="00186846"/>
    <w:rsid w:val="00191336"/>
    <w:rsid w:val="001A5498"/>
    <w:rsid w:val="001B10FD"/>
    <w:rsid w:val="001C6135"/>
    <w:rsid w:val="001D2F21"/>
    <w:rsid w:val="001D6C26"/>
    <w:rsid w:val="001E2EF3"/>
    <w:rsid w:val="001E71AD"/>
    <w:rsid w:val="001E72DB"/>
    <w:rsid w:val="00204EB9"/>
    <w:rsid w:val="002157D8"/>
    <w:rsid w:val="00216D35"/>
    <w:rsid w:val="002206A9"/>
    <w:rsid w:val="002279C7"/>
    <w:rsid w:val="00260645"/>
    <w:rsid w:val="00264344"/>
    <w:rsid w:val="002708DA"/>
    <w:rsid w:val="00291DF6"/>
    <w:rsid w:val="002A03FC"/>
    <w:rsid w:val="002A1461"/>
    <w:rsid w:val="002C1D6E"/>
    <w:rsid w:val="002C2928"/>
    <w:rsid w:val="002C7378"/>
    <w:rsid w:val="002D0698"/>
    <w:rsid w:val="002E25F4"/>
    <w:rsid w:val="002E4D51"/>
    <w:rsid w:val="002F5979"/>
    <w:rsid w:val="00301463"/>
    <w:rsid w:val="00306E2A"/>
    <w:rsid w:val="00314F23"/>
    <w:rsid w:val="003353D0"/>
    <w:rsid w:val="00335D59"/>
    <w:rsid w:val="003365C6"/>
    <w:rsid w:val="00341647"/>
    <w:rsid w:val="0035093D"/>
    <w:rsid w:val="003536EA"/>
    <w:rsid w:val="00360320"/>
    <w:rsid w:val="00365C2A"/>
    <w:rsid w:val="003661B9"/>
    <w:rsid w:val="00373C13"/>
    <w:rsid w:val="003748FF"/>
    <w:rsid w:val="00390653"/>
    <w:rsid w:val="003A626B"/>
    <w:rsid w:val="003B0F67"/>
    <w:rsid w:val="003C42AA"/>
    <w:rsid w:val="003E23BD"/>
    <w:rsid w:val="003E3834"/>
    <w:rsid w:val="00416717"/>
    <w:rsid w:val="00417240"/>
    <w:rsid w:val="00442EDA"/>
    <w:rsid w:val="00446C04"/>
    <w:rsid w:val="00450AE3"/>
    <w:rsid w:val="0045212A"/>
    <w:rsid w:val="00476172"/>
    <w:rsid w:val="004762BB"/>
    <w:rsid w:val="004768D7"/>
    <w:rsid w:val="00481204"/>
    <w:rsid w:val="004828EB"/>
    <w:rsid w:val="0049471A"/>
    <w:rsid w:val="004A6914"/>
    <w:rsid w:val="004C4FE1"/>
    <w:rsid w:val="004C50BE"/>
    <w:rsid w:val="004C6A2D"/>
    <w:rsid w:val="004D179F"/>
    <w:rsid w:val="004E61AD"/>
    <w:rsid w:val="004E6C27"/>
    <w:rsid w:val="004F44EB"/>
    <w:rsid w:val="00501C04"/>
    <w:rsid w:val="0051005E"/>
    <w:rsid w:val="00525E96"/>
    <w:rsid w:val="00531B30"/>
    <w:rsid w:val="0055146D"/>
    <w:rsid w:val="00553376"/>
    <w:rsid w:val="00554562"/>
    <w:rsid w:val="00562CBB"/>
    <w:rsid w:val="00575B29"/>
    <w:rsid w:val="005820C3"/>
    <w:rsid w:val="00593FD9"/>
    <w:rsid w:val="005943E7"/>
    <w:rsid w:val="00596B5F"/>
    <w:rsid w:val="005A2255"/>
    <w:rsid w:val="005A3E93"/>
    <w:rsid w:val="005A522C"/>
    <w:rsid w:val="005B0CC1"/>
    <w:rsid w:val="005B5760"/>
    <w:rsid w:val="005B5AAB"/>
    <w:rsid w:val="005B7338"/>
    <w:rsid w:val="005C2FDE"/>
    <w:rsid w:val="005C45AD"/>
    <w:rsid w:val="00601074"/>
    <w:rsid w:val="00604996"/>
    <w:rsid w:val="006053A7"/>
    <w:rsid w:val="00612033"/>
    <w:rsid w:val="0062194B"/>
    <w:rsid w:val="00632F9A"/>
    <w:rsid w:val="00634C06"/>
    <w:rsid w:val="00637DAE"/>
    <w:rsid w:val="006A6EFD"/>
    <w:rsid w:val="006B4627"/>
    <w:rsid w:val="006C55B5"/>
    <w:rsid w:val="006D2690"/>
    <w:rsid w:val="006E384A"/>
    <w:rsid w:val="006F3274"/>
    <w:rsid w:val="006F6605"/>
    <w:rsid w:val="007015DA"/>
    <w:rsid w:val="0071143E"/>
    <w:rsid w:val="00711F70"/>
    <w:rsid w:val="00712DB4"/>
    <w:rsid w:val="007204C6"/>
    <w:rsid w:val="00725604"/>
    <w:rsid w:val="00726199"/>
    <w:rsid w:val="00734FF1"/>
    <w:rsid w:val="0073773F"/>
    <w:rsid w:val="007547F7"/>
    <w:rsid w:val="00761FFC"/>
    <w:rsid w:val="0076537B"/>
    <w:rsid w:val="00772024"/>
    <w:rsid w:val="00773446"/>
    <w:rsid w:val="00773A95"/>
    <w:rsid w:val="0078206B"/>
    <w:rsid w:val="0079094F"/>
    <w:rsid w:val="007918DD"/>
    <w:rsid w:val="007B1139"/>
    <w:rsid w:val="007C0C2B"/>
    <w:rsid w:val="008012CD"/>
    <w:rsid w:val="00807FC4"/>
    <w:rsid w:val="00811B2F"/>
    <w:rsid w:val="008242F4"/>
    <w:rsid w:val="00844720"/>
    <w:rsid w:val="008545D9"/>
    <w:rsid w:val="00855F59"/>
    <w:rsid w:val="00857E2F"/>
    <w:rsid w:val="00882FD3"/>
    <w:rsid w:val="00896B5F"/>
    <w:rsid w:val="008A062C"/>
    <w:rsid w:val="008A1C46"/>
    <w:rsid w:val="008A3319"/>
    <w:rsid w:val="008A3AE3"/>
    <w:rsid w:val="008A4176"/>
    <w:rsid w:val="008B1FE2"/>
    <w:rsid w:val="008C0933"/>
    <w:rsid w:val="008D4B01"/>
    <w:rsid w:val="008D4D6F"/>
    <w:rsid w:val="008D6FB1"/>
    <w:rsid w:val="008E6C98"/>
    <w:rsid w:val="008F7630"/>
    <w:rsid w:val="008F7E83"/>
    <w:rsid w:val="009011B9"/>
    <w:rsid w:val="00902D26"/>
    <w:rsid w:val="009115E9"/>
    <w:rsid w:val="00913704"/>
    <w:rsid w:val="00913737"/>
    <w:rsid w:val="0093629E"/>
    <w:rsid w:val="0093798F"/>
    <w:rsid w:val="00943561"/>
    <w:rsid w:val="0094713D"/>
    <w:rsid w:val="009529FF"/>
    <w:rsid w:val="00962DE4"/>
    <w:rsid w:val="009639CB"/>
    <w:rsid w:val="009645AE"/>
    <w:rsid w:val="0096665C"/>
    <w:rsid w:val="009763E6"/>
    <w:rsid w:val="00985225"/>
    <w:rsid w:val="009A21CA"/>
    <w:rsid w:val="009B2E1D"/>
    <w:rsid w:val="009B7677"/>
    <w:rsid w:val="009C3D25"/>
    <w:rsid w:val="009C524A"/>
    <w:rsid w:val="009C6724"/>
    <w:rsid w:val="009D4961"/>
    <w:rsid w:val="009D6279"/>
    <w:rsid w:val="009E21D3"/>
    <w:rsid w:val="009E388E"/>
    <w:rsid w:val="009E69C4"/>
    <w:rsid w:val="009F5077"/>
    <w:rsid w:val="00A0368A"/>
    <w:rsid w:val="00A106FF"/>
    <w:rsid w:val="00A2017E"/>
    <w:rsid w:val="00A202EE"/>
    <w:rsid w:val="00A3207D"/>
    <w:rsid w:val="00A378E2"/>
    <w:rsid w:val="00A418B8"/>
    <w:rsid w:val="00A4237F"/>
    <w:rsid w:val="00A43907"/>
    <w:rsid w:val="00A479CE"/>
    <w:rsid w:val="00A5001D"/>
    <w:rsid w:val="00A533B3"/>
    <w:rsid w:val="00A5418B"/>
    <w:rsid w:val="00A7004E"/>
    <w:rsid w:val="00A70F4C"/>
    <w:rsid w:val="00A74EA7"/>
    <w:rsid w:val="00A9403A"/>
    <w:rsid w:val="00AA373D"/>
    <w:rsid w:val="00AA5049"/>
    <w:rsid w:val="00AA6A60"/>
    <w:rsid w:val="00AB066C"/>
    <w:rsid w:val="00AB4268"/>
    <w:rsid w:val="00AC0BFD"/>
    <w:rsid w:val="00AD0EB9"/>
    <w:rsid w:val="00AD1EAA"/>
    <w:rsid w:val="00AE4F5E"/>
    <w:rsid w:val="00AF39E7"/>
    <w:rsid w:val="00AF5214"/>
    <w:rsid w:val="00B04741"/>
    <w:rsid w:val="00B05379"/>
    <w:rsid w:val="00B07160"/>
    <w:rsid w:val="00B21A50"/>
    <w:rsid w:val="00B24D5B"/>
    <w:rsid w:val="00B25274"/>
    <w:rsid w:val="00B45D62"/>
    <w:rsid w:val="00B5367D"/>
    <w:rsid w:val="00B54288"/>
    <w:rsid w:val="00B619F0"/>
    <w:rsid w:val="00B62BC2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223C"/>
    <w:rsid w:val="00BB33C4"/>
    <w:rsid w:val="00BC2DB7"/>
    <w:rsid w:val="00BD0A29"/>
    <w:rsid w:val="00BF248B"/>
    <w:rsid w:val="00BF7872"/>
    <w:rsid w:val="00C03C2C"/>
    <w:rsid w:val="00C17C17"/>
    <w:rsid w:val="00C26254"/>
    <w:rsid w:val="00C327AC"/>
    <w:rsid w:val="00C4025D"/>
    <w:rsid w:val="00C40CA7"/>
    <w:rsid w:val="00C450DF"/>
    <w:rsid w:val="00C51510"/>
    <w:rsid w:val="00C5435D"/>
    <w:rsid w:val="00C55746"/>
    <w:rsid w:val="00C570CE"/>
    <w:rsid w:val="00C670CE"/>
    <w:rsid w:val="00C71070"/>
    <w:rsid w:val="00C7226A"/>
    <w:rsid w:val="00C7636C"/>
    <w:rsid w:val="00C81453"/>
    <w:rsid w:val="00C93A23"/>
    <w:rsid w:val="00C943F7"/>
    <w:rsid w:val="00C96414"/>
    <w:rsid w:val="00CA4C91"/>
    <w:rsid w:val="00CB7C44"/>
    <w:rsid w:val="00CD2527"/>
    <w:rsid w:val="00CE33D2"/>
    <w:rsid w:val="00CE7329"/>
    <w:rsid w:val="00CE78D7"/>
    <w:rsid w:val="00CF69EE"/>
    <w:rsid w:val="00D11996"/>
    <w:rsid w:val="00D1585C"/>
    <w:rsid w:val="00D20768"/>
    <w:rsid w:val="00D2180B"/>
    <w:rsid w:val="00D31BD9"/>
    <w:rsid w:val="00D352F4"/>
    <w:rsid w:val="00D36EB3"/>
    <w:rsid w:val="00D5294A"/>
    <w:rsid w:val="00D6614F"/>
    <w:rsid w:val="00D7240F"/>
    <w:rsid w:val="00D7366F"/>
    <w:rsid w:val="00D73ABB"/>
    <w:rsid w:val="00D7488F"/>
    <w:rsid w:val="00D760D3"/>
    <w:rsid w:val="00D833FC"/>
    <w:rsid w:val="00D84331"/>
    <w:rsid w:val="00D847A2"/>
    <w:rsid w:val="00D928A6"/>
    <w:rsid w:val="00DA5135"/>
    <w:rsid w:val="00DB75BD"/>
    <w:rsid w:val="00DD6065"/>
    <w:rsid w:val="00DE3018"/>
    <w:rsid w:val="00E012F5"/>
    <w:rsid w:val="00E02C8F"/>
    <w:rsid w:val="00E10487"/>
    <w:rsid w:val="00E12809"/>
    <w:rsid w:val="00E12E2F"/>
    <w:rsid w:val="00E23DB2"/>
    <w:rsid w:val="00E25524"/>
    <w:rsid w:val="00E26D2D"/>
    <w:rsid w:val="00E32699"/>
    <w:rsid w:val="00E33ECE"/>
    <w:rsid w:val="00E41737"/>
    <w:rsid w:val="00E44522"/>
    <w:rsid w:val="00E45022"/>
    <w:rsid w:val="00E536A6"/>
    <w:rsid w:val="00E57E0C"/>
    <w:rsid w:val="00E620A3"/>
    <w:rsid w:val="00E75917"/>
    <w:rsid w:val="00EA35C1"/>
    <w:rsid w:val="00EA4AC1"/>
    <w:rsid w:val="00EB5459"/>
    <w:rsid w:val="00EB749E"/>
    <w:rsid w:val="00EC10EE"/>
    <w:rsid w:val="00EC3EBB"/>
    <w:rsid w:val="00ED4F60"/>
    <w:rsid w:val="00EE2031"/>
    <w:rsid w:val="00EF056E"/>
    <w:rsid w:val="00EF1545"/>
    <w:rsid w:val="00EF1F20"/>
    <w:rsid w:val="00F02074"/>
    <w:rsid w:val="00F05EB1"/>
    <w:rsid w:val="00F13865"/>
    <w:rsid w:val="00F14529"/>
    <w:rsid w:val="00F17417"/>
    <w:rsid w:val="00F27F72"/>
    <w:rsid w:val="00F332BA"/>
    <w:rsid w:val="00F36780"/>
    <w:rsid w:val="00F43FF4"/>
    <w:rsid w:val="00F50905"/>
    <w:rsid w:val="00F72C37"/>
    <w:rsid w:val="00F7463D"/>
    <w:rsid w:val="00F849E6"/>
    <w:rsid w:val="00F9256A"/>
    <w:rsid w:val="00FA5379"/>
    <w:rsid w:val="00FB0405"/>
    <w:rsid w:val="00FB4E14"/>
    <w:rsid w:val="00FB75A2"/>
    <w:rsid w:val="00FC4B90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10-08/ed202411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CD381-474A-4589-98E4-8892607D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3169</Words>
  <Characters>1807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2025-09-02T15:15:00Z</cp:lastPrinted>
  <dcterms:created xsi:type="dcterms:W3CDTF">2025-09-02T15:15:00Z</dcterms:created>
  <dcterms:modified xsi:type="dcterms:W3CDTF">2025-09-02T15:15:00Z</dcterms:modified>
</cp:coreProperties>
</file>