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79773" w14:textId="77777777" w:rsidR="00E107E5" w:rsidRPr="005943E7" w:rsidRDefault="00E107E5" w:rsidP="00E107E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C49D797" w14:textId="77777777" w:rsidR="00E107E5" w:rsidRDefault="00E107E5" w:rsidP="00E107E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2110EADA" w:rsidR="00501C04" w:rsidRPr="009C524A" w:rsidRDefault="00C109DF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7F721398" w14:textId="77777777" w:rsidR="00501C04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F5E18">
              <w:rPr>
                <w:rFonts w:ascii="Times New Roman" w:hAnsi="Times New Roman"/>
                <w:sz w:val="28"/>
                <w:szCs w:val="28"/>
              </w:rPr>
              <w:t>28846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45DAB238" w:rsidR="00316517" w:rsidRPr="009C524A" w:rsidRDefault="00316517" w:rsidP="00316517">
            <w:pPr>
              <w:ind w:left="-113" w:righ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2548781C" w:rsidR="00501C04" w:rsidRPr="009C524A" w:rsidRDefault="00C109DF" w:rsidP="00C109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 ТЕПЛОВИХ МЕРЕЖ «КРИВОРІЖ-ТЕПЛОМЕРЕЖА»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03342184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172811A5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F5E18">
              <w:rPr>
                <w:rFonts w:ascii="Times New Roman" w:hAnsi="Times New Roman"/>
                <w:sz w:val="28"/>
                <w:szCs w:val="28"/>
              </w:rPr>
              <w:t>котельня «КМК</w:t>
            </w:r>
            <w:r w:rsidR="00C109DF">
              <w:rPr>
                <w:rFonts w:ascii="Times New Roman" w:hAnsi="Times New Roman"/>
                <w:sz w:val="28"/>
                <w:szCs w:val="28"/>
              </w:rPr>
              <w:t>»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06C1">
              <w:rPr>
                <w:rFonts w:ascii="Times New Roman" w:hAnsi="Times New Roman"/>
                <w:sz w:val="28"/>
                <w:szCs w:val="28"/>
              </w:rPr>
              <w:t>КПТМ «</w:t>
            </w:r>
            <w:r w:rsidR="00C109DF" w:rsidRPr="00C109DF">
              <w:rPr>
                <w:rFonts w:ascii="Times New Roman" w:hAnsi="Times New Roman"/>
                <w:sz w:val="28"/>
                <w:szCs w:val="28"/>
              </w:rPr>
              <w:t>КРИВОРІЖ</w:t>
            </w:r>
            <w:r w:rsidR="00C109DF">
              <w:rPr>
                <w:rFonts w:ascii="Times New Roman" w:hAnsi="Times New Roman"/>
                <w:sz w:val="28"/>
                <w:szCs w:val="28"/>
              </w:rPr>
              <w:t>-</w:t>
            </w:r>
            <w:r w:rsidR="00C109DF" w:rsidRPr="00C109DF">
              <w:rPr>
                <w:rFonts w:ascii="Times New Roman" w:hAnsi="Times New Roman"/>
                <w:sz w:val="28"/>
                <w:szCs w:val="28"/>
              </w:rPr>
              <w:t>ТЕПЛОМЕРЕЖА</w:t>
            </w:r>
            <w:r w:rsidR="004906C1">
              <w:rPr>
                <w:rFonts w:ascii="Times New Roman" w:hAnsi="Times New Roman"/>
                <w:sz w:val="28"/>
                <w:szCs w:val="28"/>
              </w:rPr>
              <w:t>»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E55FA6" w14:textId="4DA3B62B" w:rsidR="00135871" w:rsidRPr="009C524A" w:rsidRDefault="00B95411" w:rsidP="004906C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Дніпропетровська область, м. Кривий Ріг, </w:t>
            </w:r>
            <w:r w:rsidR="005F5E18">
              <w:rPr>
                <w:rFonts w:ascii="Times New Roman" w:hAnsi="Times New Roman"/>
                <w:sz w:val="28"/>
                <w:szCs w:val="28"/>
              </w:rPr>
              <w:t xml:space="preserve">Металургійний </w:t>
            </w:r>
            <w:r w:rsidR="004906C1">
              <w:rPr>
                <w:rFonts w:ascii="Times New Roman" w:hAnsi="Times New Roman"/>
                <w:sz w:val="28"/>
                <w:szCs w:val="28"/>
              </w:rPr>
              <w:t xml:space="preserve">район, вул. </w:t>
            </w:r>
            <w:r w:rsidR="005F5E18">
              <w:rPr>
                <w:rFonts w:ascii="Times New Roman" w:hAnsi="Times New Roman"/>
                <w:sz w:val="28"/>
                <w:szCs w:val="28"/>
              </w:rPr>
              <w:t>Криворіжсталі, 155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608AA27B" w:rsidR="00D7366F" w:rsidRPr="00D2180B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C1169F4" w14:textId="4094EC5F" w:rsidR="00D7366F" w:rsidRDefault="00AF5214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D2180B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0B65A09F" w14:textId="77777777" w:rsidR="0069469C" w:rsidRPr="00D2180B" w:rsidRDefault="0069469C" w:rsidP="0069469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54CFB65F" w14:textId="01C5DB92" w:rsidR="0069469C" w:rsidRPr="00D2180B" w:rsidRDefault="0069469C" w:rsidP="0069469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містити, зокрема, таке: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скорочене найменування суб’єкта господарювання;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адресу електронної пошти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568806" w14:textId="43E551BA" w:rsidR="007E655F" w:rsidRDefault="007E655F" w:rsidP="007E655F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Повідомлення про намір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 отримати дозвіл на викиди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розміщене у газеті «Домашня газета» від 21.05.2025 № 21 (1491) містить інформацію, викладену з порушенням вимог 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>пункту 16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Зокрема, у повідомленні </w:t>
            </w:r>
            <w:r>
              <w:rPr>
                <w:rFonts w:ascii="Times New Roman" w:hAnsi="Times New Roman"/>
                <w:sz w:val="28"/>
                <w:szCs w:val="28"/>
              </w:rPr>
              <w:t>про намір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 отримати дозвіл на викиди некоректно зазначено інформацію про промислові майданчики, оскільки не передбачається оприлюднення даних про всі промислові майданчики суб’єкта господарювання в одному повідомленні. Така інформація є індивідуальною для кожного конкретного промислового майданчика, щодо якого подається заява на отримання дозволу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викиди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B8005A" w14:textId="340D08DA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0F4CC1A0" w14:textId="7EC6C535" w:rsidR="00644039" w:rsidRPr="00644039" w:rsidRDefault="00644039" w:rsidP="0064403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AB6">
              <w:rPr>
                <w:rFonts w:ascii="Times New Roman" w:hAnsi="Times New Roman"/>
                <w:sz w:val="28"/>
                <w:szCs w:val="28"/>
              </w:rPr>
              <w:t>необхідно привести назву окремих розділів та їх зміст, нумерацію табличного матеріалу у відповідність до вимог Інструкції та згідно з ДСТУ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3008:2015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«Інформація та документація. Звіти у сфері науки і техніки. Структура та правила оформ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лювання»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14:paraId="6A7CB4B5" w14:textId="5C03B1DA" w:rsidR="004D5A5F" w:rsidRDefault="004D5A5F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надано інформацію про взяття </w:t>
            </w:r>
            <w:r w:rsidRPr="004D5A5F">
              <w:rPr>
                <w:rFonts w:ascii="Times New Roman" w:hAnsi="Times New Roman"/>
                <w:sz w:val="28"/>
                <w:szCs w:val="28"/>
              </w:rPr>
              <w:t xml:space="preserve">об’єкта на державний облік у галузі охорони атмосферного повітря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враховуючи пункт 4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розділу 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7D3372" w14:textId="35E4CB0C" w:rsidR="00211518" w:rsidRDefault="00211518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2C0CB4">
              <w:rPr>
                <w:rFonts w:ascii="Times New Roman" w:hAnsi="Times New Roman"/>
                <w:sz w:val="28"/>
                <w:szCs w:val="28"/>
              </w:rPr>
              <w:t xml:space="preserve"> конкретизовано мету отри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C0CB4">
              <w:rPr>
                <w:rFonts w:ascii="Times New Roman" w:hAnsi="Times New Roman"/>
                <w:sz w:val="28"/>
                <w:szCs w:val="28"/>
              </w:rPr>
              <w:t>ання дозволу на викиди</w:t>
            </w:r>
            <w:r w:rsidR="00834803">
              <w:rPr>
                <w:rFonts w:ascii="Times New Roman" w:hAnsi="Times New Roman"/>
                <w:sz w:val="28"/>
                <w:szCs w:val="28"/>
              </w:rPr>
              <w:t>, невірно порівняльну</w:t>
            </w:r>
            <w:r w:rsidR="004D5A5F" w:rsidRPr="004D5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803">
              <w:rPr>
                <w:rFonts w:ascii="Times New Roman" w:hAnsi="Times New Roman"/>
                <w:sz w:val="28"/>
                <w:szCs w:val="28"/>
              </w:rPr>
              <w:t>характеристику</w:t>
            </w:r>
            <w:r w:rsidR="004D5A5F" w:rsidRPr="004D5A5F">
              <w:rPr>
                <w:rFonts w:ascii="Times New Roman" w:hAnsi="Times New Roman"/>
                <w:sz w:val="28"/>
                <w:szCs w:val="28"/>
              </w:rPr>
              <w:t xml:space="preserve"> із попереднім дозволом на викиди</w:t>
            </w:r>
            <w:r w:rsidR="004D5A5F"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2 </w:t>
            </w:r>
            <w:r w:rsidR="004D5A5F" w:rsidRPr="00D2180B">
              <w:rPr>
                <w:rFonts w:ascii="Times New Roman" w:hAnsi="Times New Roman"/>
                <w:sz w:val="28"/>
                <w:szCs w:val="28"/>
              </w:rPr>
              <w:t xml:space="preserve">розділу </w:t>
            </w:r>
            <w:r w:rsidR="004D5A5F">
              <w:rPr>
                <w:rFonts w:ascii="Times New Roman" w:hAnsi="Times New Roman"/>
                <w:sz w:val="28"/>
                <w:szCs w:val="28"/>
              </w:rPr>
              <w:t>І</w:t>
            </w:r>
            <w:r w:rsidR="004D5A5F" w:rsidRPr="00D2180B">
              <w:rPr>
                <w:rFonts w:ascii="Times New Roman" w:hAnsi="Times New Roman"/>
                <w:sz w:val="28"/>
                <w:szCs w:val="28"/>
              </w:rPr>
              <w:t>І Інструкції</w:t>
            </w:r>
            <w:r w:rsidR="004D5A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0C06C3" w14:textId="77777777" w:rsidR="006C2E3D" w:rsidRDefault="00644039" w:rsidP="006C2E3D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55D3D">
              <w:rPr>
                <w:color w:val="000000"/>
                <w:sz w:val="28"/>
                <w:szCs w:val="28"/>
                <w:lang w:eastAsia="en-US"/>
              </w:rPr>
              <w:t xml:space="preserve">у відомостях щодо виробничої програми, виробничої потужності, виробництва та технологічного устаткування не повністю надано інформацію про виробничу структуру промислового майданчика із зазначенням технологічних зв’язків, виробничих </w:t>
            </w:r>
            <w:r w:rsidRPr="00C55D3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процесів із зазначенням джерел утворення та джерел викидів </w:t>
            </w:r>
            <w:r w:rsidRPr="00C55D3D">
              <w:rPr>
                <w:sz w:val="28"/>
                <w:szCs w:val="28"/>
              </w:rPr>
              <w:t>відповідно до вимог пункту 3 розділу ІІ Інструкції</w:t>
            </w:r>
            <w:r w:rsidRPr="00C55D3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0E1BA643" w14:textId="0272362A" w:rsidR="00F05EB1" w:rsidRPr="006C2E3D" w:rsidRDefault="006C2E3D" w:rsidP="006C2E3D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2E3D">
              <w:rPr>
                <w:color w:val="000000"/>
                <w:sz w:val="28"/>
                <w:szCs w:val="28"/>
                <w:lang w:eastAsia="en-US"/>
              </w:rPr>
              <w:t>не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 xml:space="preserve"> зазначено інформацію про нормативний строк амортизації технологічного устаткування, </w:t>
            </w:r>
            <w:r w:rsidRPr="006C2E3D">
              <w:rPr>
                <w:color w:val="000000"/>
                <w:sz w:val="28"/>
                <w:szCs w:val="28"/>
                <w:lang w:eastAsia="en-US"/>
              </w:rPr>
              <w:t xml:space="preserve">зміни показників продуктивності устаткування внаслідок реконструкції у порівнянні з проєктними показниками 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 xml:space="preserve">відповідно до вимог </w:t>
            </w:r>
            <w:r w:rsidR="00531B30" w:rsidRPr="006C2E3D">
              <w:rPr>
                <w:color w:val="000000"/>
                <w:sz w:val="28"/>
                <w:szCs w:val="28"/>
                <w:lang w:eastAsia="en-US"/>
              </w:rPr>
              <w:t xml:space="preserve">підпунктів 6, 7 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>пункту 3 розділу ІІ Інструкції (інформацію необхідно зазначити з урахуванням документації та стандартів, які регламентують роботу обладнання);</w:t>
            </w:r>
          </w:p>
          <w:p w14:paraId="020F1528" w14:textId="24092B1D" w:rsidR="00463027" w:rsidRPr="00565FF1" w:rsidRDefault="00463027" w:rsidP="00565FF1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невірно надано порівняльну характеристику фактичних викидів забруднюючих речовин в атмосферне повітря з</w:t>
            </w:r>
            <w:r w:rsidR="00565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FF1">
              <w:rPr>
                <w:rFonts w:ascii="Times New Roman" w:hAnsi="Times New Roman"/>
                <w:sz w:val="28"/>
                <w:szCs w:val="28"/>
              </w:rPr>
              <w:t xml:space="preserve">встановленими технологічними нормативами допустимих викидів відповідно до пункту 12 розділу ІІ Інструкції (інформацію надати </w:t>
            </w:r>
            <w:r w:rsidR="0068059F">
              <w:rPr>
                <w:rFonts w:ascii="Times New Roman" w:hAnsi="Times New Roman"/>
                <w:sz w:val="28"/>
                <w:szCs w:val="28"/>
              </w:rPr>
              <w:t xml:space="preserve">відповідно до </w:t>
            </w:r>
            <w:r w:rsidRPr="00565FF1">
              <w:rPr>
                <w:rFonts w:ascii="Times New Roman" w:hAnsi="Times New Roman"/>
                <w:sz w:val="28"/>
                <w:szCs w:val="28"/>
              </w:rPr>
              <w:t xml:space="preserve">вимог </w:t>
            </w:r>
            <w:hyperlink r:id="rId8" w:anchor="n15" w:history="1">
              <w:r w:rsidRPr="00565FF1">
                <w:rPr>
                  <w:rFonts w:ascii="Times New Roman" w:hAnsi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Pr="00565FF1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541, зареєстрованим в Міністерстві юстиції України 17.11.2008 №</w:t>
            </w:r>
            <w:r w:rsidR="0068059F">
              <w:rPr>
                <w:rFonts w:ascii="Times New Roman" w:hAnsi="Times New Roman"/>
                <w:sz w:val="28"/>
                <w:szCs w:val="28"/>
              </w:rPr>
              <w:t> </w:t>
            </w:r>
            <w:r w:rsidRPr="00565FF1">
              <w:rPr>
                <w:rFonts w:ascii="Times New Roman" w:hAnsi="Times New Roman"/>
                <w:sz w:val="28"/>
                <w:szCs w:val="28"/>
              </w:rPr>
              <w:t>1110/15801);</w:t>
            </w:r>
          </w:p>
          <w:p w14:paraId="54228F44" w14:textId="409318FD" w:rsidR="006C2E3D" w:rsidRPr="00AC69A0" w:rsidRDefault="004861FB" w:rsidP="009951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C0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ропозиції щодо дозволених обсягів викидів забруднюючих речовин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частині надання пропозицій до виробничого контролю, до адміністративних дій у разі виникнення надзвичайних ситуацій техногенного та природного характеру необхідно доопрацювати відповідно до пункту 13 </w:t>
            </w:r>
            <w:r w:rsidRPr="00852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розділу ІІ Інструкції</w:t>
            </w:r>
            <w:r w:rsidR="0099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(невірно зазначено </w:t>
            </w:r>
            <w:r w:rsidR="009951A8" w:rsidRPr="00F7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відомства, які повідомляються при відповідних ситуаціях)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6252323" w14:textId="7F141BC8" w:rsidR="0035093D" w:rsidRDefault="0093629E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не конкретизовано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об’єктів підвищеної небезпеки»;</w:t>
            </w:r>
          </w:p>
          <w:p w14:paraId="3580E1CB" w14:textId="17635A7A" w:rsidR="001E72DB" w:rsidRPr="00941C11" w:rsidRDefault="004D179F" w:rsidP="00941C1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інформацію про отримання дозволу для ознайомлення з нею громадськості необхідно відкоригувати відп</w:t>
            </w:r>
            <w:r w:rsidR="001335E9">
              <w:rPr>
                <w:rFonts w:ascii="Times New Roman" w:hAnsi="Times New Roman"/>
                <w:sz w:val="28"/>
                <w:szCs w:val="28"/>
              </w:rPr>
              <w:t xml:space="preserve">овідно до викладених зауважень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вимог </w:t>
            </w:r>
            <w:r w:rsidR="00AC69A0">
              <w:rPr>
                <w:rFonts w:ascii="Times New Roman" w:hAnsi="Times New Roman"/>
                <w:sz w:val="28"/>
                <w:szCs w:val="28"/>
              </w:rPr>
              <w:t>пункту 16 розділу ІІ Інструкції</w:t>
            </w:r>
            <w:r w:rsidR="00941C11">
              <w:rPr>
                <w:rFonts w:ascii="Times New Roman" w:hAnsi="Times New Roman"/>
                <w:sz w:val="28"/>
                <w:szCs w:val="28"/>
              </w:rPr>
              <w:t xml:space="preserve">, зокрема, 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необхідно доопрацювати розділи «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Заходи щодо впровадження найкращих існуючих технологій виробництва (що виконані або/та які потребують виконання)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 «Заходи щодо скорочення викидів забруднюючих речовин (що виконані або/та які потребують 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виконання)» з урахуванням </w:t>
            </w:r>
            <w:r w:rsidR="00680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умов 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дозволу на викиди забруднюючих речовин в атмосферне повітр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стаціонарними джерелами від 17.09.2018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680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1211036300-254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7CF26633" w14:textId="37EDC46A" w:rsidR="00501C04" w:rsidRPr="009C524A" w:rsidRDefault="00501C04" w:rsidP="00AC69A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</w:t>
            </w:r>
            <w:r w:rsidR="00E107E5">
              <w:rPr>
                <w:rFonts w:ascii="Times New Roman" w:hAnsi="Times New Roman"/>
                <w:sz w:val="28"/>
                <w:szCs w:val="28"/>
              </w:rPr>
              <w:t>вторного подання до Міндовкілля</w:t>
            </w:r>
            <w:r w:rsidR="00316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E7A9" w14:textId="77777777" w:rsidR="00D5366E" w:rsidRDefault="00D5366E" w:rsidP="0071143E">
      <w:pPr>
        <w:spacing w:after="0" w:line="240" w:lineRule="auto"/>
      </w:pPr>
      <w:r>
        <w:separator/>
      </w:r>
    </w:p>
  </w:endnote>
  <w:endnote w:type="continuationSeparator" w:id="0">
    <w:p w14:paraId="64616CC6" w14:textId="77777777" w:rsidR="00D5366E" w:rsidRDefault="00D5366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49FE" w14:textId="77777777" w:rsidR="00D5366E" w:rsidRDefault="00D5366E" w:rsidP="0071143E">
      <w:pPr>
        <w:spacing w:after="0" w:line="240" w:lineRule="auto"/>
      </w:pPr>
      <w:r>
        <w:separator/>
      </w:r>
    </w:p>
  </w:footnote>
  <w:footnote w:type="continuationSeparator" w:id="0">
    <w:p w14:paraId="23648AB7" w14:textId="77777777" w:rsidR="00D5366E" w:rsidRDefault="00D5366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4DE" w:rsidRPr="006534DE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B4578"/>
    <w:rsid w:val="000B73CD"/>
    <w:rsid w:val="000B7EB0"/>
    <w:rsid w:val="000C3731"/>
    <w:rsid w:val="000C544C"/>
    <w:rsid w:val="000D195F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5E9"/>
    <w:rsid w:val="00133B59"/>
    <w:rsid w:val="00135871"/>
    <w:rsid w:val="0014191E"/>
    <w:rsid w:val="001572D2"/>
    <w:rsid w:val="00175CE7"/>
    <w:rsid w:val="001776EA"/>
    <w:rsid w:val="00186285"/>
    <w:rsid w:val="00186846"/>
    <w:rsid w:val="00191336"/>
    <w:rsid w:val="001A5498"/>
    <w:rsid w:val="001B10FD"/>
    <w:rsid w:val="001B3953"/>
    <w:rsid w:val="001D2F21"/>
    <w:rsid w:val="001D6C26"/>
    <w:rsid w:val="001E2EF3"/>
    <w:rsid w:val="001E71AD"/>
    <w:rsid w:val="001E72DB"/>
    <w:rsid w:val="00204EB9"/>
    <w:rsid w:val="00211518"/>
    <w:rsid w:val="002157D8"/>
    <w:rsid w:val="00216D35"/>
    <w:rsid w:val="002206A9"/>
    <w:rsid w:val="002279C7"/>
    <w:rsid w:val="00260645"/>
    <w:rsid w:val="00264344"/>
    <w:rsid w:val="002708DA"/>
    <w:rsid w:val="00271E1B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F5979"/>
    <w:rsid w:val="00301463"/>
    <w:rsid w:val="00306E2A"/>
    <w:rsid w:val="00314F23"/>
    <w:rsid w:val="00316517"/>
    <w:rsid w:val="003353D0"/>
    <w:rsid w:val="00335D59"/>
    <w:rsid w:val="003365C6"/>
    <w:rsid w:val="00341647"/>
    <w:rsid w:val="0035093D"/>
    <w:rsid w:val="003536EA"/>
    <w:rsid w:val="00355A08"/>
    <w:rsid w:val="00360320"/>
    <w:rsid w:val="00365C2A"/>
    <w:rsid w:val="00371D75"/>
    <w:rsid w:val="00373C13"/>
    <w:rsid w:val="003748FF"/>
    <w:rsid w:val="00390653"/>
    <w:rsid w:val="003A626B"/>
    <w:rsid w:val="003C42AA"/>
    <w:rsid w:val="003D0F4B"/>
    <w:rsid w:val="003E23BD"/>
    <w:rsid w:val="003E3834"/>
    <w:rsid w:val="003F3F10"/>
    <w:rsid w:val="00416717"/>
    <w:rsid w:val="00442EDA"/>
    <w:rsid w:val="00446C04"/>
    <w:rsid w:val="00450AE3"/>
    <w:rsid w:val="0045212A"/>
    <w:rsid w:val="00463027"/>
    <w:rsid w:val="00476172"/>
    <w:rsid w:val="004762BB"/>
    <w:rsid w:val="004768D7"/>
    <w:rsid w:val="00481204"/>
    <w:rsid w:val="004828EB"/>
    <w:rsid w:val="004861FB"/>
    <w:rsid w:val="004906C1"/>
    <w:rsid w:val="0049471A"/>
    <w:rsid w:val="004A6914"/>
    <w:rsid w:val="004C4183"/>
    <w:rsid w:val="004C4FE1"/>
    <w:rsid w:val="004C50BE"/>
    <w:rsid w:val="004C6A2D"/>
    <w:rsid w:val="004D179F"/>
    <w:rsid w:val="004D5A5F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65FF1"/>
    <w:rsid w:val="00575B29"/>
    <w:rsid w:val="005814BD"/>
    <w:rsid w:val="005820C3"/>
    <w:rsid w:val="00593FD9"/>
    <w:rsid w:val="005943E7"/>
    <w:rsid w:val="00596B5F"/>
    <w:rsid w:val="005978AD"/>
    <w:rsid w:val="005A2255"/>
    <w:rsid w:val="005A522C"/>
    <w:rsid w:val="005B0CC1"/>
    <w:rsid w:val="005B5760"/>
    <w:rsid w:val="005B5AAB"/>
    <w:rsid w:val="005B7338"/>
    <w:rsid w:val="005C2FDE"/>
    <w:rsid w:val="005C45AD"/>
    <w:rsid w:val="005F3E2C"/>
    <w:rsid w:val="005F5E18"/>
    <w:rsid w:val="00601074"/>
    <w:rsid w:val="00604996"/>
    <w:rsid w:val="006053A7"/>
    <w:rsid w:val="0062194B"/>
    <w:rsid w:val="00632F9A"/>
    <w:rsid w:val="00634C06"/>
    <w:rsid w:val="00637DAE"/>
    <w:rsid w:val="00644039"/>
    <w:rsid w:val="006534DE"/>
    <w:rsid w:val="00660758"/>
    <w:rsid w:val="0068059F"/>
    <w:rsid w:val="00686397"/>
    <w:rsid w:val="0069469C"/>
    <w:rsid w:val="006B4627"/>
    <w:rsid w:val="006C2E3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91E8F"/>
    <w:rsid w:val="007B178F"/>
    <w:rsid w:val="007C0C2B"/>
    <w:rsid w:val="007D46FC"/>
    <w:rsid w:val="007E655F"/>
    <w:rsid w:val="008012CD"/>
    <w:rsid w:val="00807FC4"/>
    <w:rsid w:val="00811B2F"/>
    <w:rsid w:val="008242F4"/>
    <w:rsid w:val="00831544"/>
    <w:rsid w:val="00834803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0750F"/>
    <w:rsid w:val="009115E9"/>
    <w:rsid w:val="00913704"/>
    <w:rsid w:val="00913737"/>
    <w:rsid w:val="0093629E"/>
    <w:rsid w:val="0093798F"/>
    <w:rsid w:val="00941C11"/>
    <w:rsid w:val="00943561"/>
    <w:rsid w:val="009446A2"/>
    <w:rsid w:val="0094713D"/>
    <w:rsid w:val="009529FF"/>
    <w:rsid w:val="00962DE4"/>
    <w:rsid w:val="009639CB"/>
    <w:rsid w:val="009645AE"/>
    <w:rsid w:val="0096665C"/>
    <w:rsid w:val="009746EA"/>
    <w:rsid w:val="009763E6"/>
    <w:rsid w:val="00985225"/>
    <w:rsid w:val="009951A8"/>
    <w:rsid w:val="009A21CA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79CE"/>
    <w:rsid w:val="00A5001D"/>
    <w:rsid w:val="00A533B3"/>
    <w:rsid w:val="00A5418B"/>
    <w:rsid w:val="00A74EA7"/>
    <w:rsid w:val="00A92C1A"/>
    <w:rsid w:val="00A9403A"/>
    <w:rsid w:val="00AA373D"/>
    <w:rsid w:val="00AA5049"/>
    <w:rsid w:val="00AA6A60"/>
    <w:rsid w:val="00AB066C"/>
    <w:rsid w:val="00AC0BFD"/>
    <w:rsid w:val="00AC69A0"/>
    <w:rsid w:val="00AD0EB9"/>
    <w:rsid w:val="00AD1EAA"/>
    <w:rsid w:val="00AE4F5E"/>
    <w:rsid w:val="00AF39E7"/>
    <w:rsid w:val="00AF5214"/>
    <w:rsid w:val="00B04741"/>
    <w:rsid w:val="00B0491A"/>
    <w:rsid w:val="00B05379"/>
    <w:rsid w:val="00B07160"/>
    <w:rsid w:val="00B21A50"/>
    <w:rsid w:val="00B24D5B"/>
    <w:rsid w:val="00B25274"/>
    <w:rsid w:val="00B5367D"/>
    <w:rsid w:val="00B54288"/>
    <w:rsid w:val="00B61381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1154"/>
    <w:rsid w:val="00BB223C"/>
    <w:rsid w:val="00BB33C4"/>
    <w:rsid w:val="00BC2DB7"/>
    <w:rsid w:val="00BC6A45"/>
    <w:rsid w:val="00BD0A29"/>
    <w:rsid w:val="00BF248B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71070"/>
    <w:rsid w:val="00C7636C"/>
    <w:rsid w:val="00C81453"/>
    <w:rsid w:val="00C93A23"/>
    <w:rsid w:val="00C943F7"/>
    <w:rsid w:val="00C96414"/>
    <w:rsid w:val="00CD2527"/>
    <w:rsid w:val="00CE7329"/>
    <w:rsid w:val="00CE78D7"/>
    <w:rsid w:val="00CF69EE"/>
    <w:rsid w:val="00D11996"/>
    <w:rsid w:val="00D1585C"/>
    <w:rsid w:val="00D20768"/>
    <w:rsid w:val="00D2180B"/>
    <w:rsid w:val="00D31BD9"/>
    <w:rsid w:val="00D352F4"/>
    <w:rsid w:val="00D36EB3"/>
    <w:rsid w:val="00D5294A"/>
    <w:rsid w:val="00D5366E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C2A69"/>
    <w:rsid w:val="00DD6065"/>
    <w:rsid w:val="00E02C8F"/>
    <w:rsid w:val="00E10487"/>
    <w:rsid w:val="00E107E5"/>
    <w:rsid w:val="00E12809"/>
    <w:rsid w:val="00E12E2F"/>
    <w:rsid w:val="00E144D4"/>
    <w:rsid w:val="00E23DB2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1A4C"/>
    <w:rsid w:val="00E75917"/>
    <w:rsid w:val="00EA35C1"/>
    <w:rsid w:val="00EA4AC1"/>
    <w:rsid w:val="00EA4B4B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F02074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72A0E"/>
    <w:rsid w:val="00F72C37"/>
    <w:rsid w:val="00F9256A"/>
    <w:rsid w:val="00FA5379"/>
    <w:rsid w:val="00FB0405"/>
    <w:rsid w:val="00FB4E14"/>
    <w:rsid w:val="00FB75A2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EEBA-01DF-4EBA-AEC4-518F6AB6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4043</Words>
  <Characters>2306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2025-09-04T14:25:00Z</cp:lastPrinted>
  <dcterms:created xsi:type="dcterms:W3CDTF">2025-09-04T14:25:00Z</dcterms:created>
  <dcterms:modified xsi:type="dcterms:W3CDTF">2025-09-04T14:25:00Z</dcterms:modified>
</cp:coreProperties>
</file>