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5116" w14:textId="19CD502E" w:rsidR="005B3762" w:rsidRPr="005943E7" w:rsidRDefault="005B3762" w:rsidP="005B376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0499B0CE" w14:textId="77777777" w:rsidR="005B3762" w:rsidRDefault="005B3762" w:rsidP="005B376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68616F76" w14:textId="7AC19C83" w:rsidR="000433A7" w:rsidRDefault="000433A7" w:rsidP="000433A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E620A3" w14:paraId="5153CD01" w14:textId="77777777" w:rsidTr="006B257A">
        <w:tc>
          <w:tcPr>
            <w:tcW w:w="1980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52548BA8" w:rsidR="00501C04" w:rsidRPr="006B257A" w:rsidRDefault="00CA0850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.0</w:t>
            </w:r>
            <w:r w:rsidR="00C109DF" w:rsidRPr="006B257A"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6E816911" w:rsidR="00501C04" w:rsidRPr="006B257A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>
              <w:rPr>
                <w:rFonts w:ascii="Times New Roman" w:hAnsi="Times New Roman"/>
                <w:sz w:val="28"/>
                <w:szCs w:val="28"/>
              </w:rPr>
              <w:t>3</w:t>
            </w:r>
            <w:r w:rsidR="00CA0850">
              <w:rPr>
                <w:rFonts w:ascii="Times New Roman" w:hAnsi="Times New Roman"/>
                <w:sz w:val="28"/>
                <w:szCs w:val="28"/>
              </w:rPr>
              <w:t>1</w:t>
            </w:r>
            <w:r w:rsidR="00810910">
              <w:rPr>
                <w:rFonts w:ascii="Times New Roman" w:hAnsi="Times New Roman"/>
                <w:sz w:val="28"/>
                <w:szCs w:val="28"/>
              </w:rPr>
              <w:t>8</w:t>
            </w:r>
            <w:r w:rsidR="00CA0850">
              <w:rPr>
                <w:rFonts w:ascii="Times New Roman" w:hAnsi="Times New Roman"/>
                <w:sz w:val="28"/>
                <w:szCs w:val="28"/>
              </w:rPr>
              <w:t>01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658D865D" w14:textId="40AA3F42" w:rsidR="002E5A6F" w:rsidRPr="006B257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BE2B" w14:textId="5E499460" w:rsidR="002E5A6F" w:rsidRPr="009C524A" w:rsidRDefault="002E5A6F" w:rsidP="005B3762">
            <w:pPr>
              <w:ind w:left="-113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0CDA7383" w:rsidR="00501C04" w:rsidRPr="009C524A" w:rsidRDefault="004D2028" w:rsidP="004D202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ПРИВАТНЕ АКЦІОНЕРНЕ </w:t>
            </w:r>
            <w:r w:rsidR="003B74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КОМБІНАТ «ТЕПЛИЧНИЙ</w:t>
            </w:r>
            <w:r w:rsidR="003B747B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3B747B"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 w:rsidR="003B747B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05528361</w:t>
            </w:r>
            <w:r w:rsidR="003B74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2243DF8D" w14:textId="6B392827" w:rsidR="00E2002A" w:rsidRDefault="00E2002A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33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ПРИВАТНЕ АКЦІОНЕРНЕ ТОВАРИСТВО «</w:t>
            </w:r>
            <w:r w:rsidR="000B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КОМБІНАТ «ТЕПЛИЧНИЙ</w:t>
            </w:r>
            <w:r w:rsidR="000B338F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65F888B9" w14:textId="146E1D67" w:rsidR="00A85C33" w:rsidRDefault="00810910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вул. </w:t>
            </w:r>
            <w:r w:rsidR="000B338F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Теплична, 2</w:t>
            </w:r>
            <w:r w:rsidR="00E2002A"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="00452B0F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селище Калинівка, Броварський район, Київська область,</w:t>
            </w:r>
          </w:p>
          <w:p w14:paraId="20E3F393" w14:textId="6D21FE82" w:rsidR="00E2002A" w:rsidRPr="00FE7BD9" w:rsidRDefault="00452B0F" w:rsidP="00E2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07443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1F1B2529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частини четвертої </w:t>
            </w:r>
            <w:r w:rsidR="008F3D2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</w:t>
            </w:r>
            <w:r w:rsidR="00BE175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2FA571C" w14:textId="77777777" w:rsidR="00E46D22" w:rsidRDefault="00E46D22" w:rsidP="00E46D22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1. Виявлення в документах, поданих суб’єктом господарювання, недостовірних відомостей.</w:t>
            </w:r>
          </w:p>
          <w:p w14:paraId="48EC9B8C" w14:textId="77777777" w:rsidR="00E46D22" w:rsidRPr="00D2180B" w:rsidRDefault="00E46D22" w:rsidP="00E46D22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7823E7A2" w14:textId="77777777" w:rsidR="00E46D22" w:rsidRDefault="00E46D22" w:rsidP="00E46D22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скорочене найменування суб’єкта господарювання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B8005A" w14:textId="4AE560A4" w:rsidR="006F3274" w:rsidRDefault="0020725E" w:rsidP="003C3CBA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242F4" w:rsidRPr="00D2180B">
              <w:rPr>
                <w:rFonts w:ascii="Times New Roman" w:hAnsi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="008242F4"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0E2C7B6A" w14:textId="46EFC4DF" w:rsidR="00111747" w:rsidRDefault="00511B18" w:rsidP="00FC162C">
            <w:pPr>
              <w:pStyle w:val="a4"/>
              <w:ind w:left="34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AB6">
              <w:rPr>
                <w:rFonts w:ascii="Times New Roman" w:hAnsi="Times New Roman"/>
                <w:sz w:val="28"/>
                <w:szCs w:val="28"/>
              </w:rPr>
              <w:t xml:space="preserve">необхідно привести </w:t>
            </w:r>
            <w:r w:rsidR="0081184A">
              <w:rPr>
                <w:rFonts w:ascii="Times New Roman" w:hAnsi="Times New Roman"/>
                <w:sz w:val="28"/>
                <w:szCs w:val="28"/>
              </w:rPr>
              <w:t xml:space="preserve">назви окремих розділів документів,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нумерацію табличного матеріалу у відповідність до вимог Інструкції та згідно з ДСТУ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3008:2015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«Інформація та документація. Звіти у сфері науки і техніки. Структура та правила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лювання»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14:paraId="26FC7A72" w14:textId="1D32AB98" w:rsidR="001566A7" w:rsidRPr="00E80F18" w:rsidRDefault="001566A7" w:rsidP="001566A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всі розділи документів, у тому числі, і розділи </w:t>
            </w:r>
            <w:r w:rsidRPr="00E80F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«Пропозиції щодо дозволених обсягів викидів…» та 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основних </w:t>
            </w:r>
            <w:r w:rsidRPr="00E80F18">
              <w:rPr>
                <w:rFonts w:ascii="Times New Roman" w:hAnsi="Times New Roman"/>
                <w:sz w:val="28"/>
                <w:szCs w:val="28"/>
              </w:rPr>
              <w:t>стаціо</w:t>
            </w:r>
            <w:r>
              <w:rPr>
                <w:rFonts w:ascii="Times New Roman" w:hAnsi="Times New Roman"/>
                <w:sz w:val="28"/>
                <w:szCs w:val="28"/>
              </w:rPr>
              <w:t>нарних джерел викидів №№ 1, 2, 6, 7, 10, 11, 14-16, 19, 20, 24, 25;</w:t>
            </w:r>
          </w:p>
          <w:p w14:paraId="6BE7EB65" w14:textId="77777777" w:rsidR="00AA79DC" w:rsidRDefault="00AA79DC" w:rsidP="00AA79D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потребує доопрацювання інформація про заходи щодо впровадження найкращих існуючих технологій виробництва (відповідно до пункту 11 розділу ІІ Інструкції)</w:t>
            </w: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E8619DB" w14:textId="31F65CBB" w:rsidR="00D16C10" w:rsidRDefault="00D16C10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окремих розділах документів наведена інформація про обсяги викидів забруднюючих речовин в атмосферне повітря пересувними джерелами</w:t>
            </w:r>
            <w:r w:rsidR="00485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(дж. №№ 53, 55, 56)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що протирічить вимогам Інструкції, оскільки у складі документів надається інформація виключно для стаціонарних джерел викидів.</w:t>
            </w:r>
          </w:p>
          <w:p w14:paraId="589D0E14" w14:textId="5E2F7CB7" w:rsidR="00524C99" w:rsidRDefault="00524C99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Крім того:</w:t>
            </w:r>
          </w:p>
          <w:p w14:paraId="48A25264" w14:textId="450F6AFF" w:rsidR="00524C99" w:rsidRDefault="00524C99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 надати інформацію про розпорядчі документи, які є підставою для не включення до документів обсягів викидів в атмосферне повітря стаціонарними джерелами №№ 29-36 (джерела утворення викидів демонтовані, законсервовані і таке інше);</w:t>
            </w:r>
          </w:p>
          <w:p w14:paraId="5ED05910" w14:textId="5D05D43D" w:rsidR="00524C99" w:rsidRPr="00831BC8" w:rsidRDefault="00DD7F49" w:rsidP="00D16C10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необхідно надати об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рунтування використання резервного виду палива (дизельне паливо) в розумінні Закону України «Про оцінку впливу на довкілля», оскільки </w:t>
            </w:r>
            <w:r w:rsidR="00524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попередньому дозволі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викиди </w:t>
            </w:r>
            <w:r w:rsidR="00524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гранично допустимі викиди забруднюючих речовин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основними стаціонарними джерелами </w:t>
            </w:r>
            <w:r w:rsidR="00524C99">
              <w:rPr>
                <w:rFonts w:ascii="Times New Roman" w:eastAsia="Times New Roman" w:hAnsi="Times New Roman" w:cs="Times New Roman"/>
                <w:sz w:val="28"/>
                <w:szCs w:val="28"/>
              </w:rPr>
              <w:t>були встановл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ені виключно при використанні в я</w:t>
            </w:r>
            <w:r w:rsidR="00524C9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кості палива природного газу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80E1CB" w14:textId="61743461" w:rsidR="00426A01" w:rsidRPr="00941C11" w:rsidRDefault="00426A01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62283289" w:rsidR="00501C04" w:rsidRPr="009C524A" w:rsidRDefault="00501C04" w:rsidP="005B376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r w:rsidR="005B3762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</w:t>
            </w:r>
            <w:r w:rsidR="005B3762">
              <w:rPr>
                <w:rFonts w:ascii="Times New Roman" w:hAnsi="Times New Roman"/>
                <w:sz w:val="28"/>
                <w:szCs w:val="28"/>
              </w:rPr>
              <w:t xml:space="preserve">и і документів, які засвідчують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усунення причин, що 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6EEC" w14:textId="77777777" w:rsidR="00B62B9B" w:rsidRDefault="00B62B9B" w:rsidP="0071143E">
      <w:pPr>
        <w:spacing w:after="0" w:line="240" w:lineRule="auto"/>
      </w:pPr>
      <w:r>
        <w:separator/>
      </w:r>
    </w:p>
  </w:endnote>
  <w:endnote w:type="continuationSeparator" w:id="0">
    <w:p w14:paraId="2A70BD21" w14:textId="77777777" w:rsidR="00B62B9B" w:rsidRDefault="00B62B9B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A014E" w14:textId="77777777" w:rsidR="00B62B9B" w:rsidRDefault="00B62B9B" w:rsidP="0071143E">
      <w:pPr>
        <w:spacing w:after="0" w:line="240" w:lineRule="auto"/>
      </w:pPr>
      <w:r>
        <w:separator/>
      </w:r>
    </w:p>
  </w:footnote>
  <w:footnote w:type="continuationSeparator" w:id="0">
    <w:p w14:paraId="1E391DA0" w14:textId="77777777" w:rsidR="00B62B9B" w:rsidRDefault="00B62B9B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0D" w:rsidRPr="009B2A0D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33A7"/>
    <w:rsid w:val="00044825"/>
    <w:rsid w:val="00044C55"/>
    <w:rsid w:val="0004661E"/>
    <w:rsid w:val="000551D0"/>
    <w:rsid w:val="00064BF3"/>
    <w:rsid w:val="00066F8F"/>
    <w:rsid w:val="000861E9"/>
    <w:rsid w:val="000A1CDB"/>
    <w:rsid w:val="000B338F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1747"/>
    <w:rsid w:val="001135B8"/>
    <w:rsid w:val="0012202C"/>
    <w:rsid w:val="0012618A"/>
    <w:rsid w:val="00132114"/>
    <w:rsid w:val="001335E9"/>
    <w:rsid w:val="00133B59"/>
    <w:rsid w:val="00135871"/>
    <w:rsid w:val="001566A7"/>
    <w:rsid w:val="001572D2"/>
    <w:rsid w:val="00175CE7"/>
    <w:rsid w:val="001776EA"/>
    <w:rsid w:val="00186285"/>
    <w:rsid w:val="00186846"/>
    <w:rsid w:val="00191336"/>
    <w:rsid w:val="00196BBC"/>
    <w:rsid w:val="001A5498"/>
    <w:rsid w:val="001B10FD"/>
    <w:rsid w:val="001D2F21"/>
    <w:rsid w:val="001D6C26"/>
    <w:rsid w:val="001D7203"/>
    <w:rsid w:val="001E2EF3"/>
    <w:rsid w:val="001E66EE"/>
    <w:rsid w:val="001E71AD"/>
    <w:rsid w:val="001E72DB"/>
    <w:rsid w:val="00204EB9"/>
    <w:rsid w:val="0020725E"/>
    <w:rsid w:val="00211518"/>
    <w:rsid w:val="002157D8"/>
    <w:rsid w:val="00216D35"/>
    <w:rsid w:val="002206A9"/>
    <w:rsid w:val="002279C7"/>
    <w:rsid w:val="0025572B"/>
    <w:rsid w:val="00260645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E5A6F"/>
    <w:rsid w:val="002F5979"/>
    <w:rsid w:val="002F74B8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73C13"/>
    <w:rsid w:val="003748FF"/>
    <w:rsid w:val="00390653"/>
    <w:rsid w:val="003A626B"/>
    <w:rsid w:val="003B747B"/>
    <w:rsid w:val="003C3CBA"/>
    <w:rsid w:val="003C42AA"/>
    <w:rsid w:val="003D0F4B"/>
    <w:rsid w:val="003E23BD"/>
    <w:rsid w:val="003E3834"/>
    <w:rsid w:val="00416717"/>
    <w:rsid w:val="00426A01"/>
    <w:rsid w:val="00432F3F"/>
    <w:rsid w:val="00442EDA"/>
    <w:rsid w:val="00445009"/>
    <w:rsid w:val="00446C04"/>
    <w:rsid w:val="00450AE3"/>
    <w:rsid w:val="0045212A"/>
    <w:rsid w:val="00452B0F"/>
    <w:rsid w:val="00463027"/>
    <w:rsid w:val="00476172"/>
    <w:rsid w:val="004762BB"/>
    <w:rsid w:val="004768D7"/>
    <w:rsid w:val="00481204"/>
    <w:rsid w:val="004828EB"/>
    <w:rsid w:val="004851F3"/>
    <w:rsid w:val="004861FB"/>
    <w:rsid w:val="004906C1"/>
    <w:rsid w:val="0049471A"/>
    <w:rsid w:val="004A6914"/>
    <w:rsid w:val="004C4183"/>
    <w:rsid w:val="004C4FE1"/>
    <w:rsid w:val="004C50BE"/>
    <w:rsid w:val="004C6A2D"/>
    <w:rsid w:val="004D179F"/>
    <w:rsid w:val="004D2028"/>
    <w:rsid w:val="004D5A5F"/>
    <w:rsid w:val="004D62F8"/>
    <w:rsid w:val="004E61AD"/>
    <w:rsid w:val="004E6C27"/>
    <w:rsid w:val="004F44EB"/>
    <w:rsid w:val="00501C04"/>
    <w:rsid w:val="0051005E"/>
    <w:rsid w:val="005105D5"/>
    <w:rsid w:val="00511B18"/>
    <w:rsid w:val="00524C99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CC1"/>
    <w:rsid w:val="005B3762"/>
    <w:rsid w:val="005B5760"/>
    <w:rsid w:val="005B5AAB"/>
    <w:rsid w:val="005B7338"/>
    <w:rsid w:val="005C2FDE"/>
    <w:rsid w:val="005C45AD"/>
    <w:rsid w:val="005F3E2C"/>
    <w:rsid w:val="006002B6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6397"/>
    <w:rsid w:val="0069469C"/>
    <w:rsid w:val="006B257A"/>
    <w:rsid w:val="006B4627"/>
    <w:rsid w:val="006C2E3D"/>
    <w:rsid w:val="006C35A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7C232F"/>
    <w:rsid w:val="007D46FC"/>
    <w:rsid w:val="007E655F"/>
    <w:rsid w:val="008012CD"/>
    <w:rsid w:val="00807FC4"/>
    <w:rsid w:val="00810910"/>
    <w:rsid w:val="0081184A"/>
    <w:rsid w:val="00811B2F"/>
    <w:rsid w:val="008242F4"/>
    <w:rsid w:val="0083154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3D29"/>
    <w:rsid w:val="008F7630"/>
    <w:rsid w:val="008F7E83"/>
    <w:rsid w:val="009115E9"/>
    <w:rsid w:val="00913704"/>
    <w:rsid w:val="00913737"/>
    <w:rsid w:val="00920A49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00D2"/>
    <w:rsid w:val="009B2A0D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85C33"/>
    <w:rsid w:val="00A85D31"/>
    <w:rsid w:val="00A92C1A"/>
    <w:rsid w:val="00A9403A"/>
    <w:rsid w:val="00AA0F78"/>
    <w:rsid w:val="00AA373D"/>
    <w:rsid w:val="00AA5049"/>
    <w:rsid w:val="00AA6A60"/>
    <w:rsid w:val="00AA79DC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41A3E"/>
    <w:rsid w:val="00B4215F"/>
    <w:rsid w:val="00B5367D"/>
    <w:rsid w:val="00B54288"/>
    <w:rsid w:val="00B61381"/>
    <w:rsid w:val="00B619F0"/>
    <w:rsid w:val="00B62B9B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175F"/>
    <w:rsid w:val="00BE6E7F"/>
    <w:rsid w:val="00BF248B"/>
    <w:rsid w:val="00BF3140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81453"/>
    <w:rsid w:val="00C93A23"/>
    <w:rsid w:val="00C943F7"/>
    <w:rsid w:val="00C96414"/>
    <w:rsid w:val="00CA0850"/>
    <w:rsid w:val="00CD2527"/>
    <w:rsid w:val="00CE7329"/>
    <w:rsid w:val="00CE78D7"/>
    <w:rsid w:val="00CF69EE"/>
    <w:rsid w:val="00D02782"/>
    <w:rsid w:val="00D11996"/>
    <w:rsid w:val="00D131CD"/>
    <w:rsid w:val="00D1585C"/>
    <w:rsid w:val="00D16C10"/>
    <w:rsid w:val="00D20768"/>
    <w:rsid w:val="00D2180B"/>
    <w:rsid w:val="00D31BD9"/>
    <w:rsid w:val="00D352F4"/>
    <w:rsid w:val="00D36EB3"/>
    <w:rsid w:val="00D5294A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DD7F49"/>
    <w:rsid w:val="00E02C8F"/>
    <w:rsid w:val="00E10487"/>
    <w:rsid w:val="00E12809"/>
    <w:rsid w:val="00E12E2F"/>
    <w:rsid w:val="00E144D4"/>
    <w:rsid w:val="00E2002A"/>
    <w:rsid w:val="00E23DB2"/>
    <w:rsid w:val="00E25524"/>
    <w:rsid w:val="00E26B64"/>
    <w:rsid w:val="00E26D2D"/>
    <w:rsid w:val="00E32699"/>
    <w:rsid w:val="00E41737"/>
    <w:rsid w:val="00E44522"/>
    <w:rsid w:val="00E45022"/>
    <w:rsid w:val="00E46D22"/>
    <w:rsid w:val="00E536A6"/>
    <w:rsid w:val="00E5563C"/>
    <w:rsid w:val="00E57E0C"/>
    <w:rsid w:val="00E620A3"/>
    <w:rsid w:val="00E75917"/>
    <w:rsid w:val="00E867BE"/>
    <w:rsid w:val="00EA35C1"/>
    <w:rsid w:val="00EA4AC1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EF769C"/>
    <w:rsid w:val="00F02074"/>
    <w:rsid w:val="00F05EB1"/>
    <w:rsid w:val="00F13865"/>
    <w:rsid w:val="00F14529"/>
    <w:rsid w:val="00F17417"/>
    <w:rsid w:val="00F21B1B"/>
    <w:rsid w:val="00F27F72"/>
    <w:rsid w:val="00F332BA"/>
    <w:rsid w:val="00F36780"/>
    <w:rsid w:val="00F43FF4"/>
    <w:rsid w:val="00F50905"/>
    <w:rsid w:val="00F71EA1"/>
    <w:rsid w:val="00F72A0E"/>
    <w:rsid w:val="00F72C37"/>
    <w:rsid w:val="00F9256A"/>
    <w:rsid w:val="00FA5379"/>
    <w:rsid w:val="00FB0405"/>
    <w:rsid w:val="00FB4E14"/>
    <w:rsid w:val="00FB75A2"/>
    <w:rsid w:val="00FC162C"/>
    <w:rsid w:val="00FC1CCF"/>
    <w:rsid w:val="00FC4B90"/>
    <w:rsid w:val="00FC7629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9C1C-9959-4B56-AC3B-E1AA50FA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2733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2025-09-04T14:27:00Z</cp:lastPrinted>
  <dcterms:created xsi:type="dcterms:W3CDTF">2025-09-04T14:27:00Z</dcterms:created>
  <dcterms:modified xsi:type="dcterms:W3CDTF">2025-09-04T14:27:00Z</dcterms:modified>
</cp:coreProperties>
</file>