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B58F8C" w14:textId="77777777" w:rsidR="00FD50D7" w:rsidRPr="005943E7" w:rsidRDefault="00FD50D7" w:rsidP="00FD50D7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14:paraId="2650D8C9" w14:textId="77777777" w:rsidR="00FD50D7" w:rsidRDefault="00FD50D7" w:rsidP="00FD50D7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наказу Міністерства захисту довкілля</w:t>
      </w:r>
      <w:r>
        <w:rPr>
          <w:rFonts w:ascii="Times New Roman" w:hAnsi="Times New Roman" w:cs="Times New Roman"/>
          <w:sz w:val="28"/>
          <w:szCs w:val="28"/>
        </w:rPr>
        <w:t xml:space="preserve"> та природних ресурсів України «Про відмову у видачі дозволу на викиди»</w:t>
      </w:r>
    </w:p>
    <w:p w14:paraId="73D90905" w14:textId="77777777" w:rsidR="00450AE3" w:rsidRPr="00A0368A" w:rsidRDefault="00450AE3" w:rsidP="00B071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3C06E4" w14:textId="77777777" w:rsidR="000B4578" w:rsidRDefault="00913704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Перелік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та опис </w:t>
      </w: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підстав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і пропозицій щодо усунення відповідних недоліків </w:t>
      </w:r>
      <w:r w:rsidR="0079094F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суб’єкту</w:t>
      </w:r>
      <w:r w:rsidR="00FA537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господарювання,</w:t>
      </w:r>
    </w:p>
    <w:p w14:paraId="61E13F41" w14:textId="77777777" w:rsidR="00FA5379" w:rsidRPr="00450AE3" w:rsidRDefault="00FA5379" w:rsidP="00450AE3">
      <w:pPr>
        <w:spacing w:after="0" w:line="240" w:lineRule="auto"/>
        <w:ind w:firstLine="4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якого прийнято рішення про відмову у видачі дозволу на викиди забруднюючих речовин в атмосферне повітря стаціонарними джерелами</w:t>
      </w:r>
    </w:p>
    <w:p w14:paraId="19448612" w14:textId="77777777" w:rsidR="00450AE3" w:rsidRPr="00A0368A" w:rsidRDefault="00450AE3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tbl>
      <w:tblPr>
        <w:tblStyle w:val="a3"/>
        <w:tblW w:w="15635" w:type="dxa"/>
        <w:tblLayout w:type="fixed"/>
        <w:tblLook w:val="04A0" w:firstRow="1" w:lastRow="0" w:firstColumn="1" w:lastColumn="0" w:noHBand="0" w:noVBand="1"/>
      </w:tblPr>
      <w:tblGrid>
        <w:gridCol w:w="1934"/>
        <w:gridCol w:w="2456"/>
        <w:gridCol w:w="2693"/>
        <w:gridCol w:w="5515"/>
        <w:gridCol w:w="3037"/>
      </w:tblGrid>
      <w:tr w:rsidR="00E620A3" w14:paraId="5153CD01" w14:textId="77777777" w:rsidTr="00A5418B">
        <w:tc>
          <w:tcPr>
            <w:tcW w:w="1934" w:type="dxa"/>
          </w:tcPr>
          <w:p w14:paraId="74D811C4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Дата надходження та вхідний номер листа</w:t>
            </w:r>
          </w:p>
        </w:tc>
        <w:tc>
          <w:tcPr>
            <w:tcW w:w="2456" w:type="dxa"/>
          </w:tcPr>
          <w:p w14:paraId="202E7302" w14:textId="77777777" w:rsidR="00501C04" w:rsidRPr="00135871" w:rsidRDefault="00E620A3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Назва суб’єкта господарювання, згідно з ЄДРПОУ</w:t>
            </w:r>
          </w:p>
          <w:p w14:paraId="30FECF4C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3A635999" w14:textId="77777777" w:rsidR="00857E2F" w:rsidRDefault="00D11996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Місцезнаходження об’єкта/</w:t>
            </w:r>
            <w:r w:rsidR="00857E2F">
              <w:rPr>
                <w:rFonts w:ascii="Times New Roman" w:hAnsi="Times New Roman" w:cs="Times New Roman"/>
                <w:b/>
                <w:sz w:val="24"/>
                <w:szCs w:val="24"/>
              </w:rPr>
              <w:t>промислового майданчика</w:t>
            </w:r>
          </w:p>
          <w:p w14:paraId="107104E6" w14:textId="77777777" w:rsidR="00501C04" w:rsidRPr="00135871" w:rsidRDefault="00E620A3" w:rsidP="00857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суб’єкта господарювання </w:t>
            </w:r>
          </w:p>
        </w:tc>
        <w:tc>
          <w:tcPr>
            <w:tcW w:w="5515" w:type="dxa"/>
          </w:tcPr>
          <w:p w14:paraId="5AD59583" w14:textId="77777777" w:rsidR="00501C04" w:rsidRPr="00135871" w:rsidRDefault="00501C04" w:rsidP="00E620A3">
            <w:pPr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Підстави для відмови у видачі дозволу на викиди</w:t>
            </w:r>
            <w:r w:rsidRPr="00135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забруднюючих речовин в атмосферне повітря стаціонарними джерелами</w:t>
            </w:r>
          </w:p>
          <w:p w14:paraId="4ED5B800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7" w:type="dxa"/>
          </w:tcPr>
          <w:p w14:paraId="7800CA0A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Пропозиції щодо усунення відповідних недоліків</w:t>
            </w:r>
          </w:p>
        </w:tc>
      </w:tr>
      <w:tr w:rsidR="00E620A3" w:rsidRPr="009C524A" w14:paraId="7A47AB9C" w14:textId="77777777" w:rsidTr="001E72DB">
        <w:trPr>
          <w:trHeight w:val="580"/>
        </w:trPr>
        <w:tc>
          <w:tcPr>
            <w:tcW w:w="1934" w:type="dxa"/>
          </w:tcPr>
          <w:p w14:paraId="256710B5" w14:textId="77777777" w:rsidR="001A7817" w:rsidRPr="009C524A" w:rsidRDefault="001A7817" w:rsidP="001A78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9C524A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9C524A">
              <w:rPr>
                <w:rFonts w:ascii="Times New Roman" w:hAnsi="Times New Roman"/>
                <w:sz w:val="28"/>
                <w:szCs w:val="28"/>
              </w:rPr>
              <w:t>.2025</w:t>
            </w:r>
          </w:p>
          <w:p w14:paraId="7DF8A806" w14:textId="7FE272D8" w:rsidR="001A7817" w:rsidRDefault="001A7817" w:rsidP="001A7817">
            <w:pPr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24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31389</w:t>
            </w:r>
            <w:r w:rsidRPr="009C524A">
              <w:rPr>
                <w:rFonts w:ascii="Times New Roman" w:hAnsi="Times New Roman"/>
                <w:sz w:val="28"/>
                <w:szCs w:val="28"/>
              </w:rPr>
              <w:t>/10/25</w:t>
            </w:r>
          </w:p>
          <w:p w14:paraId="0AA1BE2B" w14:textId="42F3CE7D" w:rsidR="00501C04" w:rsidRPr="009C524A" w:rsidRDefault="00501C04" w:rsidP="001A7817">
            <w:pPr>
              <w:ind w:left="-113" w:right="-15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6" w:type="dxa"/>
          </w:tcPr>
          <w:p w14:paraId="7A09264C" w14:textId="626F0D11" w:rsidR="00501C04" w:rsidRPr="009C524A" w:rsidRDefault="00B95411" w:rsidP="00B95411">
            <w:pPr>
              <w:rPr>
                <w:rFonts w:ascii="Times New Roman" w:hAnsi="Times New Roman"/>
                <w:sz w:val="28"/>
                <w:szCs w:val="28"/>
              </w:rPr>
            </w:pPr>
            <w:r w:rsidRPr="009C524A">
              <w:rPr>
                <w:rFonts w:ascii="Times New Roman" w:hAnsi="Times New Roman"/>
                <w:sz w:val="28"/>
                <w:szCs w:val="28"/>
              </w:rPr>
              <w:t xml:space="preserve">АКЦІОНЕРНЕ </w:t>
            </w:r>
            <w:r w:rsidR="00D7240F" w:rsidRPr="009C524A">
              <w:rPr>
                <w:rFonts w:ascii="Times New Roman" w:hAnsi="Times New Roman"/>
                <w:sz w:val="28"/>
                <w:szCs w:val="28"/>
              </w:rPr>
              <w:t>ТОВАРИСТВО «</w:t>
            </w:r>
            <w:r w:rsidRPr="009C524A">
              <w:rPr>
                <w:rFonts w:ascii="Times New Roman" w:hAnsi="Times New Roman"/>
                <w:sz w:val="28"/>
                <w:szCs w:val="28"/>
              </w:rPr>
              <w:t>КРИВОРІЗЬКА ТЕПЛО-ЦЕНТРАЛЬ</w:t>
            </w:r>
            <w:r w:rsidR="00D7240F" w:rsidRPr="009C524A">
              <w:rPr>
                <w:rFonts w:ascii="Times New Roman" w:hAnsi="Times New Roman"/>
                <w:sz w:val="28"/>
                <w:szCs w:val="28"/>
              </w:rPr>
              <w:t>»</w:t>
            </w:r>
            <w:r w:rsidR="00CF69EE" w:rsidRPr="009C52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5871" w:rsidRPr="009C524A">
              <w:rPr>
                <w:rFonts w:ascii="Times New Roman" w:hAnsi="Times New Roman"/>
                <w:sz w:val="28"/>
                <w:szCs w:val="28"/>
              </w:rPr>
              <w:t>(іден</w:t>
            </w:r>
            <w:r w:rsidR="00CF69EE" w:rsidRPr="009C524A">
              <w:rPr>
                <w:rFonts w:ascii="Times New Roman" w:hAnsi="Times New Roman"/>
                <w:sz w:val="28"/>
                <w:szCs w:val="28"/>
              </w:rPr>
              <w:t>-</w:t>
            </w:r>
            <w:r w:rsidR="00135871" w:rsidRPr="009C524A">
              <w:rPr>
                <w:rFonts w:ascii="Times New Roman" w:hAnsi="Times New Roman"/>
                <w:sz w:val="28"/>
                <w:szCs w:val="28"/>
              </w:rPr>
              <w:t xml:space="preserve">тифікаційний код </w:t>
            </w:r>
            <w:r w:rsidR="00CF69EE" w:rsidRPr="009C524A">
              <w:rPr>
                <w:rFonts w:ascii="Times New Roman" w:hAnsi="Times New Roman"/>
                <w:sz w:val="28"/>
                <w:szCs w:val="28"/>
              </w:rPr>
              <w:t xml:space="preserve">юридичної особи </w:t>
            </w:r>
            <w:r w:rsidRPr="009C524A">
              <w:rPr>
                <w:rFonts w:ascii="Times New Roman" w:hAnsi="Times New Roman"/>
                <w:sz w:val="28"/>
                <w:szCs w:val="28"/>
              </w:rPr>
              <w:t>00130850</w:t>
            </w:r>
            <w:r w:rsidR="00135871" w:rsidRPr="009C524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14:paraId="4C0F3808" w14:textId="1049A57D" w:rsidR="00CF69EE" w:rsidRPr="009C524A" w:rsidRDefault="00D7240F" w:rsidP="00135871">
            <w:pPr>
              <w:rPr>
                <w:rFonts w:ascii="Times New Roman" w:hAnsi="Times New Roman"/>
                <w:sz w:val="28"/>
                <w:szCs w:val="28"/>
              </w:rPr>
            </w:pPr>
            <w:r w:rsidRPr="009C524A">
              <w:rPr>
                <w:rFonts w:ascii="Times New Roman" w:hAnsi="Times New Roman"/>
                <w:sz w:val="28"/>
                <w:szCs w:val="28"/>
              </w:rPr>
              <w:t>Промисловий майданчик</w:t>
            </w:r>
            <w:r w:rsidR="00B95411" w:rsidRPr="009C524A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D95DFE">
              <w:rPr>
                <w:rFonts w:ascii="Times New Roman" w:hAnsi="Times New Roman"/>
                <w:sz w:val="28"/>
                <w:szCs w:val="28"/>
              </w:rPr>
              <w:t>4</w:t>
            </w:r>
            <w:r w:rsidR="00593FD9" w:rsidRPr="009C524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DB0F2F">
              <w:rPr>
                <w:rFonts w:ascii="Times New Roman" w:hAnsi="Times New Roman"/>
                <w:sz w:val="28"/>
                <w:szCs w:val="28"/>
              </w:rPr>
              <w:t>Районна котельня № </w:t>
            </w:r>
            <w:r w:rsidR="00D95DFE">
              <w:rPr>
                <w:rFonts w:ascii="Times New Roman" w:hAnsi="Times New Roman"/>
                <w:sz w:val="28"/>
                <w:szCs w:val="28"/>
              </w:rPr>
              <w:t>4</w:t>
            </w:r>
            <w:r w:rsidR="00DB0F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95411" w:rsidRPr="009C524A">
              <w:rPr>
                <w:rFonts w:ascii="Times New Roman" w:hAnsi="Times New Roman"/>
                <w:sz w:val="28"/>
                <w:szCs w:val="28"/>
              </w:rPr>
              <w:t xml:space="preserve">АТ </w:t>
            </w:r>
            <w:r w:rsidR="00593FD9" w:rsidRPr="009C524A">
              <w:rPr>
                <w:rFonts w:ascii="Times New Roman" w:hAnsi="Times New Roman"/>
                <w:sz w:val="28"/>
                <w:szCs w:val="28"/>
              </w:rPr>
              <w:t>«</w:t>
            </w:r>
            <w:r w:rsidR="00B95411" w:rsidRPr="009C524A">
              <w:rPr>
                <w:rFonts w:ascii="Times New Roman" w:hAnsi="Times New Roman"/>
                <w:sz w:val="28"/>
                <w:szCs w:val="28"/>
              </w:rPr>
              <w:t>КТЦ</w:t>
            </w:r>
            <w:r w:rsidR="00593FD9" w:rsidRPr="009C524A">
              <w:rPr>
                <w:rFonts w:ascii="Times New Roman" w:hAnsi="Times New Roman"/>
                <w:sz w:val="28"/>
                <w:szCs w:val="28"/>
              </w:rPr>
              <w:t>»</w:t>
            </w:r>
            <w:r w:rsidRPr="009C52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D6FB1" w:rsidRPr="009C524A">
              <w:rPr>
                <w:rFonts w:ascii="Times New Roman" w:hAnsi="Times New Roman"/>
                <w:sz w:val="28"/>
                <w:szCs w:val="28"/>
              </w:rPr>
              <w:noBreakHyphen/>
            </w:r>
            <w:r w:rsidRPr="009C52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EE55FA6" w14:textId="17B32E35" w:rsidR="00135871" w:rsidRPr="009C524A" w:rsidRDefault="00DB0F2F" w:rsidP="001358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="00D95DFE">
              <w:rPr>
                <w:rFonts w:ascii="Times New Roman" w:hAnsi="Times New Roman"/>
                <w:sz w:val="28"/>
                <w:szCs w:val="28"/>
              </w:rPr>
              <w:t>106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Дніпропетровська область, м. Кривий Ріг, </w:t>
            </w:r>
            <w:r w:rsidR="00D95DFE">
              <w:rPr>
                <w:rFonts w:ascii="Times New Roman" w:hAnsi="Times New Roman"/>
                <w:sz w:val="28"/>
                <w:szCs w:val="28"/>
              </w:rPr>
              <w:t>Покровський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район, </w:t>
            </w:r>
            <w:r w:rsidR="00D95DFE">
              <w:rPr>
                <w:rFonts w:ascii="Times New Roman" w:hAnsi="Times New Roman"/>
                <w:sz w:val="28"/>
                <w:szCs w:val="28"/>
              </w:rPr>
              <w:t>вул. Степана Васильченка</w:t>
            </w:r>
          </w:p>
          <w:p w14:paraId="40934DDA" w14:textId="77777777" w:rsidR="00135871" w:rsidRPr="009C524A" w:rsidRDefault="00135871" w:rsidP="0013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E1E896C" w14:textId="77777777" w:rsidR="00135871" w:rsidRPr="009C524A" w:rsidRDefault="00135871" w:rsidP="0013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48ADD49" w14:textId="77777777" w:rsidR="00501C04" w:rsidRPr="009C524A" w:rsidRDefault="00501C04" w:rsidP="00913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5" w:type="dxa"/>
          </w:tcPr>
          <w:p w14:paraId="23E6B1C9" w14:textId="77777777" w:rsidR="001A7817" w:rsidRPr="00B45D62" w:rsidRDefault="001A7817" w:rsidP="001A7817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D62">
              <w:rPr>
                <w:rFonts w:ascii="Times New Roman" w:hAnsi="Times New Roman"/>
                <w:sz w:val="28"/>
                <w:szCs w:val="28"/>
              </w:rPr>
              <w:t>Відповідно до частини четвертої статті 11</w:t>
            </w:r>
            <w:r w:rsidRPr="00B45D62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  <w:r w:rsidRPr="00B45D62">
              <w:rPr>
                <w:rFonts w:ascii="Times New Roman" w:hAnsi="Times New Roman"/>
                <w:sz w:val="28"/>
                <w:szCs w:val="28"/>
              </w:rPr>
              <w:t xml:space="preserve"> Закону України «Про охорону атмосферного повітря» підставами для відмови у видачі дозволу на викиди є:</w:t>
            </w:r>
          </w:p>
          <w:p w14:paraId="643F3273" w14:textId="77777777" w:rsidR="001A7817" w:rsidRDefault="001A7817" w:rsidP="001A7817">
            <w:pPr>
              <w:ind w:left="34" w:firstLine="39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70F4C">
              <w:rPr>
                <w:rFonts w:ascii="Times New Roman" w:hAnsi="Times New Roman" w:cs="Times New Roman"/>
                <w:sz w:val="28"/>
                <w:szCs w:val="28"/>
              </w:rPr>
              <w:t>. Виявлення в документах, поданих</w:t>
            </w:r>
            <w:r w:rsidRPr="00A70F4C">
              <w:rPr>
                <w:rFonts w:ascii="Times New Roman" w:hAnsi="Times New Roman"/>
                <w:sz w:val="28"/>
                <w:szCs w:val="28"/>
              </w:rPr>
              <w:t xml:space="preserve"> суб’єктом господарювання, недостовірних відомостей.</w:t>
            </w:r>
          </w:p>
          <w:p w14:paraId="677F5C16" w14:textId="77777777" w:rsidR="001A7817" w:rsidRPr="00B45D62" w:rsidRDefault="001A7817" w:rsidP="001A7817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D62">
              <w:rPr>
                <w:rFonts w:ascii="Times New Roman" w:hAnsi="Times New Roman"/>
                <w:sz w:val="28"/>
                <w:szCs w:val="28"/>
              </w:rPr>
              <w:t xml:space="preserve">Заява про отримання дозволу на викиди не відповідає вимогам пункту 31 Порядку проведення робіт, пов’язаних з видачею дозволів на викиди забруднюючих речовин в атмосферне повітря стаціонарними джерелами, обліку суб’єктів господарювання, які отримали такі дозволи, затвердженого постановою Кабінету </w:t>
            </w:r>
            <w:r w:rsidRPr="00B45D62">
              <w:rPr>
                <w:rFonts w:ascii="Times New Roman" w:hAnsi="Times New Roman"/>
                <w:sz w:val="28"/>
                <w:szCs w:val="28"/>
              </w:rPr>
              <w:lastRenderedPageBreak/>
              <w:t>Міністрів України від 13.03.2002 № 302 (далі – Порядок).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BFCB0EE" w14:textId="77777777" w:rsidR="001A7817" w:rsidRDefault="001A7817" w:rsidP="001A7817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D62">
              <w:rPr>
                <w:rFonts w:ascii="Times New Roman" w:hAnsi="Times New Roman"/>
                <w:sz w:val="28"/>
                <w:szCs w:val="28"/>
              </w:rPr>
              <w:t xml:space="preserve">Відповідно до пункту 31 Порядку заява про отримання дозволу на викиди повинна містити, зокрема, таке: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повне найменування суб’єкта господарювання, </w:t>
            </w:r>
            <w:r w:rsidRPr="00B45D62">
              <w:rPr>
                <w:rFonts w:ascii="Times New Roman" w:hAnsi="Times New Roman"/>
                <w:sz w:val="28"/>
                <w:szCs w:val="28"/>
              </w:rPr>
              <w:t>перелік документів, що додаються до заяви відповідно до пункту 30 Порядку;</w:t>
            </w:r>
            <w:bookmarkStart w:id="1" w:name="n110"/>
            <w:bookmarkEnd w:id="1"/>
            <w:r w:rsidRPr="00B45D62">
              <w:rPr>
                <w:rFonts w:ascii="Times New Roman" w:hAnsi="Times New Roman"/>
                <w:sz w:val="28"/>
                <w:szCs w:val="28"/>
              </w:rPr>
              <w:t xml:space="preserve"> відомості, які містять інформацію з обмеженим доступом (у разі наявності).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Також, необхідно зазначити правильну назву суб’єкта господарювання.</w:t>
            </w:r>
          </w:p>
          <w:p w14:paraId="481C5461" w14:textId="77777777" w:rsidR="001A7817" w:rsidRPr="003661B9" w:rsidRDefault="001A7817" w:rsidP="001A7817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Повідомлення про </w:t>
            </w:r>
            <w:r w:rsidRPr="0076537B">
              <w:rPr>
                <w:rFonts w:ascii="Times New Roman" w:hAnsi="Times New Roman"/>
                <w:sz w:val="28"/>
                <w:szCs w:val="28"/>
              </w:rPr>
              <w:t>відсутність зауважень та пропозицій громадськості від</w:t>
            </w:r>
            <w:r>
              <w:rPr>
                <w:rFonts w:ascii="Times New Roman" w:hAnsi="Times New Roman"/>
                <w:sz w:val="28"/>
                <w:szCs w:val="28"/>
              </w:rPr>
              <w:t>  </w:t>
            </w:r>
            <w:r w:rsidRPr="0076537B">
              <w:rPr>
                <w:rFonts w:ascii="Times New Roman" w:hAnsi="Times New Roman"/>
                <w:sz w:val="28"/>
                <w:szCs w:val="28"/>
              </w:rPr>
              <w:t>обласної</w:t>
            </w:r>
            <w:r w:rsidRPr="00B45D62">
              <w:rPr>
                <w:rFonts w:ascii="Times New Roman" w:hAnsi="Times New Roman" w:cs="Times New Roman"/>
                <w:sz w:val="28"/>
                <w:szCs w:val="28"/>
              </w:rPr>
              <w:t xml:space="preserve"> державної адміністрації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необхідно надати відповідно до вимог пункту 20 Порядку.</w:t>
            </w:r>
          </w:p>
          <w:p w14:paraId="24B8005A" w14:textId="340D08DA" w:rsidR="006F3274" w:rsidRPr="00274C9A" w:rsidRDefault="008242F4" w:rsidP="000B7EB0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C9A">
              <w:rPr>
                <w:rFonts w:ascii="Times New Roman" w:hAnsi="Times New Roman"/>
                <w:sz w:val="28"/>
                <w:szCs w:val="28"/>
              </w:rPr>
              <w:t xml:space="preserve">Подані документи не відповідають вимогам Інструкції про вимоги до оформлення документів, в яких обґрунтовуються обсяги викидів забруднюючих речовин в атмосферне повітря стаціонарними джерелами, затвердженої наказом Міністерства захисту довкілля та природних ресурсів України від 27.06.2023 № 448, зареєстрованої в Міністерстві юстиції України 23.08.2023 за № 1475/40531 (далі – Інструкція), а саме: </w:t>
            </w:r>
          </w:p>
          <w:p w14:paraId="2D661E18" w14:textId="6E6F2949" w:rsidR="00773A95" w:rsidRDefault="00301463" w:rsidP="000B7EB0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C9A">
              <w:rPr>
                <w:rFonts w:ascii="Times New Roman" w:hAnsi="Times New Roman"/>
                <w:sz w:val="28"/>
                <w:szCs w:val="28"/>
              </w:rPr>
              <w:t xml:space="preserve">у відомостях щодо виробничої програми не надано опис виробничих </w:t>
            </w:r>
            <w:r w:rsidRPr="00274C9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процесів, технологічних процесів, технологічного устаткування, акту </w:t>
            </w:r>
            <w:r w:rsidR="009A5910" w:rsidRPr="00274C9A">
              <w:rPr>
                <w:rFonts w:ascii="Times New Roman" w:hAnsi="Times New Roman"/>
                <w:sz w:val="28"/>
                <w:szCs w:val="28"/>
              </w:rPr>
              <w:t>консервації</w:t>
            </w:r>
            <w:r w:rsidRPr="00274C9A">
              <w:rPr>
                <w:rFonts w:ascii="Times New Roman" w:hAnsi="Times New Roman"/>
                <w:sz w:val="28"/>
                <w:szCs w:val="28"/>
              </w:rPr>
              <w:t xml:space="preserve"> котл</w:t>
            </w:r>
            <w:r w:rsidR="009A5910" w:rsidRPr="00274C9A">
              <w:rPr>
                <w:rFonts w:ascii="Times New Roman" w:hAnsi="Times New Roman"/>
                <w:sz w:val="28"/>
                <w:szCs w:val="28"/>
              </w:rPr>
              <w:t>у</w:t>
            </w:r>
            <w:r w:rsidRPr="00274C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A5910" w:rsidRPr="00274C9A">
              <w:rPr>
                <w:rFonts w:ascii="Times New Roman" w:hAnsi="Times New Roman"/>
                <w:sz w:val="28"/>
                <w:szCs w:val="28"/>
              </w:rPr>
              <w:t xml:space="preserve">КВГМ-50 № </w:t>
            </w:r>
            <w:r w:rsidR="00167CF9" w:rsidRPr="00274C9A">
              <w:rPr>
                <w:rFonts w:ascii="Times New Roman" w:hAnsi="Times New Roman"/>
                <w:sz w:val="28"/>
                <w:szCs w:val="28"/>
              </w:rPr>
              <w:t>4-3</w:t>
            </w:r>
            <w:r w:rsidRPr="00274C9A">
              <w:rPr>
                <w:rFonts w:ascii="Times New Roman" w:hAnsi="Times New Roman"/>
                <w:sz w:val="28"/>
                <w:szCs w:val="28"/>
              </w:rPr>
              <w:t xml:space="preserve"> відповідно до вимог пункту </w:t>
            </w:r>
            <w:r w:rsidR="00F05EB1" w:rsidRPr="00274C9A">
              <w:rPr>
                <w:rFonts w:ascii="Times New Roman" w:hAnsi="Times New Roman"/>
                <w:sz w:val="28"/>
                <w:szCs w:val="28"/>
              </w:rPr>
              <w:t>3 розділу ІІ Інструкції;</w:t>
            </w:r>
          </w:p>
          <w:p w14:paraId="6E51A69B" w14:textId="77777777" w:rsidR="00E7263C" w:rsidRDefault="00E7263C" w:rsidP="00E7263C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 </w:t>
            </w:r>
            <w:r w:rsidRPr="0078206B">
              <w:rPr>
                <w:rFonts w:ascii="Times New Roman" w:hAnsi="Times New Roman"/>
                <w:sz w:val="28"/>
                <w:szCs w:val="28"/>
              </w:rPr>
              <w:t>результаті виправлення зауважень щодо класифікації джерел викидів надано некоректні параметри для джерел викидів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5D62">
              <w:rPr>
                <w:rFonts w:ascii="Times New Roman" w:hAnsi="Times New Roman"/>
                <w:sz w:val="28"/>
                <w:szCs w:val="28"/>
              </w:rPr>
              <w:t xml:space="preserve">№№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2, </w:t>
            </w:r>
            <w:r w:rsidRPr="00E7263C">
              <w:rPr>
                <w:rFonts w:ascii="Times New Roman" w:hAnsi="Times New Roman"/>
                <w:sz w:val="28"/>
                <w:szCs w:val="28"/>
              </w:rPr>
              <w:t>3, 5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206B">
              <w:rPr>
                <w:rFonts w:ascii="Times New Roman" w:hAnsi="Times New Roman"/>
                <w:sz w:val="28"/>
                <w:szCs w:val="28"/>
              </w:rPr>
              <w:t xml:space="preserve">в таблиці 6.2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документів, </w:t>
            </w:r>
            <w:r w:rsidRPr="0078206B">
              <w:rPr>
                <w:rFonts w:ascii="Times New Roman" w:hAnsi="Times New Roman"/>
                <w:sz w:val="28"/>
                <w:szCs w:val="28"/>
              </w:rPr>
              <w:t>в яких обґрунтовуються обсяги викидів;</w:t>
            </w:r>
          </w:p>
          <w:p w14:paraId="1D841547" w14:textId="4D718CC8" w:rsidR="0010522F" w:rsidRPr="00E7263C" w:rsidRDefault="00F72C37" w:rsidP="00E7263C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63C">
              <w:rPr>
                <w:rFonts w:ascii="Times New Roman" w:hAnsi="Times New Roman"/>
                <w:sz w:val="28"/>
                <w:szCs w:val="28"/>
              </w:rPr>
              <w:t>невірно надано інформацію про заходи щодо впровадження найкращих існуючих технологій виробництва відповідно до вимог пункту 11 розділу ІІ Інструкції;</w:t>
            </w:r>
          </w:p>
          <w:p w14:paraId="1A71CF40" w14:textId="08A84609" w:rsidR="00365C2A" w:rsidRPr="00274C9A" w:rsidRDefault="00F72C37" w:rsidP="0035093D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C9A">
              <w:rPr>
                <w:rFonts w:ascii="Times New Roman" w:hAnsi="Times New Roman"/>
                <w:sz w:val="28"/>
                <w:szCs w:val="28"/>
              </w:rPr>
              <w:t>невірно надано порівняльну характеристику фактичних викидів забруднюючих речовин в атмосферне повітря з встановленими технологічними нормативами допустимих викидів відповідно до пункту 12 розділу ІІ Інструкції (</w:t>
            </w:r>
            <w:r w:rsidR="00EC3EBB" w:rsidRPr="00274C9A">
              <w:rPr>
                <w:rFonts w:ascii="Times New Roman" w:hAnsi="Times New Roman"/>
                <w:sz w:val="28"/>
                <w:szCs w:val="28"/>
              </w:rPr>
              <w:t xml:space="preserve">інформацію надати з урахуванням вимог </w:t>
            </w:r>
            <w:hyperlink r:id="rId8" w:anchor="n15" w:history="1">
              <w:r w:rsidR="00EC3EBB" w:rsidRPr="00274C9A">
                <w:rPr>
                  <w:rFonts w:ascii="Times New Roman" w:hAnsi="Times New Roman"/>
                  <w:sz w:val="28"/>
                  <w:szCs w:val="28"/>
                </w:rPr>
                <w:t>Технологічних нормативів допустимих викидів забруднюючих речовин із теплосилових установок, номінальна теплова потужність яких перевищує 50 МВт</w:t>
              </w:r>
            </w:hyperlink>
            <w:r w:rsidR="00EC3EBB" w:rsidRPr="00274C9A">
              <w:rPr>
                <w:rFonts w:ascii="Times New Roman" w:hAnsi="Times New Roman"/>
                <w:sz w:val="28"/>
                <w:szCs w:val="28"/>
              </w:rPr>
              <w:t>, затверджених наказом Міністерства охорони навколишнього природного середовища України від 22.10.2008 № 541</w:t>
            </w:r>
            <w:r w:rsidR="00627DE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27DE7">
              <w:rPr>
                <w:rFonts w:ascii="Times New Roman" w:hAnsi="Times New Roman"/>
                <w:sz w:val="28"/>
                <w:szCs w:val="28"/>
              </w:rPr>
              <w:lastRenderedPageBreak/>
              <w:t>зареєстрованим</w:t>
            </w:r>
            <w:r w:rsidR="00920F04" w:rsidRPr="00274C9A">
              <w:rPr>
                <w:rFonts w:ascii="Times New Roman" w:hAnsi="Times New Roman"/>
                <w:sz w:val="28"/>
                <w:szCs w:val="28"/>
              </w:rPr>
              <w:t xml:space="preserve"> в Міністерстві юстиції України 17.11.2008 № 1110/15801</w:t>
            </w:r>
            <w:r w:rsidR="00EC3EBB" w:rsidRPr="00274C9A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14:paraId="0ADB149A" w14:textId="4B15BB7F" w:rsidR="0035093D" w:rsidRPr="00274C9A" w:rsidRDefault="00365C2A" w:rsidP="0049471A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C9A">
              <w:rPr>
                <w:rFonts w:ascii="Times New Roman" w:hAnsi="Times New Roman"/>
                <w:sz w:val="28"/>
                <w:szCs w:val="28"/>
              </w:rPr>
              <w:t>пропозиції щодо дозволених обсягів викидів забруднюючих речовин</w:t>
            </w:r>
            <w:r w:rsidR="0035093D" w:rsidRPr="00274C9A">
              <w:rPr>
                <w:rFonts w:ascii="Times New Roman" w:hAnsi="Times New Roman"/>
                <w:sz w:val="28"/>
                <w:szCs w:val="28"/>
              </w:rPr>
              <w:t>,</w:t>
            </w:r>
            <w:r w:rsidRPr="00274C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093D" w:rsidRPr="00274C9A">
              <w:rPr>
                <w:rFonts w:ascii="Times New Roman" w:hAnsi="Times New Roman"/>
                <w:sz w:val="28"/>
                <w:szCs w:val="28"/>
              </w:rPr>
              <w:t xml:space="preserve">заходів щодо скорочення викидів забруднюючих речовин, </w:t>
            </w:r>
            <w:r w:rsidRPr="00274C9A">
              <w:rPr>
                <w:rFonts w:ascii="Times New Roman" w:hAnsi="Times New Roman"/>
                <w:sz w:val="28"/>
                <w:szCs w:val="28"/>
              </w:rPr>
              <w:t xml:space="preserve">щодо здійснення контролю </w:t>
            </w:r>
            <w:r w:rsidR="0049471A" w:rsidRPr="00274C9A">
              <w:rPr>
                <w:rFonts w:ascii="Times New Roman" w:hAnsi="Times New Roman"/>
                <w:sz w:val="28"/>
                <w:szCs w:val="28"/>
              </w:rPr>
              <w:t xml:space="preserve">за дотриманням встановлених технологічних нормативів викидів, що відводяться від окремого типу обладнання </w:t>
            </w:r>
            <w:r w:rsidRPr="00274C9A">
              <w:rPr>
                <w:rFonts w:ascii="Times New Roman" w:hAnsi="Times New Roman"/>
                <w:sz w:val="28"/>
                <w:szCs w:val="28"/>
              </w:rPr>
              <w:t xml:space="preserve">доопрацювати з урахуванням </w:t>
            </w:r>
            <w:r w:rsidR="0035093D" w:rsidRPr="00274C9A">
              <w:rPr>
                <w:rFonts w:ascii="Times New Roman" w:hAnsi="Times New Roman"/>
                <w:sz w:val="28"/>
                <w:szCs w:val="28"/>
              </w:rPr>
              <w:t>вищезазначених зауважень та відповідно до пунктів 13, 14 розділу ІІ Інструкції;</w:t>
            </w:r>
          </w:p>
          <w:p w14:paraId="3580E1CB" w14:textId="5199F09B" w:rsidR="001E72DB" w:rsidRPr="00B30BBD" w:rsidRDefault="00027C33" w:rsidP="00B30BBD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C9A">
              <w:rPr>
                <w:rFonts w:ascii="Times New Roman" w:hAnsi="Times New Roman"/>
                <w:sz w:val="28"/>
                <w:szCs w:val="28"/>
              </w:rPr>
              <w:t xml:space="preserve">заходи щодо охорони атмосферного повітря при несприятливих метеорологічних умовах необхідно надати з урахуванням інформації від гідрометеорологічних організацій </w:t>
            </w:r>
            <w:r w:rsidR="00943561" w:rsidRPr="00274C9A">
              <w:rPr>
                <w:rFonts w:ascii="Times New Roman" w:hAnsi="Times New Roman"/>
                <w:sz w:val="28"/>
                <w:szCs w:val="28"/>
              </w:rPr>
              <w:t>Державної служби України з надзвичайних ситуацій</w:t>
            </w:r>
            <w:r w:rsidRPr="00274C9A">
              <w:rPr>
                <w:rFonts w:ascii="Times New Roman" w:hAnsi="Times New Roman"/>
                <w:sz w:val="28"/>
                <w:szCs w:val="28"/>
              </w:rPr>
              <w:t xml:space="preserve"> про проведення прогнозування несприятливих метеорологічних умов відповідно до </w:t>
            </w:r>
            <w:r w:rsidR="00B30BBD" w:rsidRPr="00274C9A">
              <w:rPr>
                <w:rFonts w:ascii="Times New Roman" w:hAnsi="Times New Roman"/>
                <w:sz w:val="28"/>
                <w:szCs w:val="28"/>
              </w:rPr>
              <w:t>пункту 14 розділу ІІ Інструкції.</w:t>
            </w:r>
          </w:p>
        </w:tc>
        <w:tc>
          <w:tcPr>
            <w:tcW w:w="3037" w:type="dxa"/>
          </w:tcPr>
          <w:p w14:paraId="2C62E5F7" w14:textId="7FD53B78" w:rsidR="00501C04" w:rsidRPr="009C524A" w:rsidRDefault="00501C04" w:rsidP="00FD50D7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24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Рішення про видачу дозволу на викиди буде прийнято після усунення причин, що стали підставою для відмови у видачі дозволу на викиди та повторного подання до </w:t>
            </w:r>
            <w:r w:rsidR="00FD50D7">
              <w:rPr>
                <w:rFonts w:ascii="Times New Roman" w:hAnsi="Times New Roman"/>
                <w:sz w:val="28"/>
                <w:szCs w:val="28"/>
              </w:rPr>
              <w:t xml:space="preserve">Міндовкілля </w:t>
            </w:r>
            <w:r w:rsidRPr="009C524A">
              <w:rPr>
                <w:rFonts w:ascii="Times New Roman" w:hAnsi="Times New Roman"/>
                <w:sz w:val="28"/>
                <w:szCs w:val="28"/>
              </w:rPr>
              <w:t xml:space="preserve">відповідної заяви та документів для отримання дозволу на викиди і документів, які засвідчують усунення причин, що </w:t>
            </w:r>
            <w:r w:rsidRPr="009C524A">
              <w:rPr>
                <w:rFonts w:ascii="Times New Roman" w:hAnsi="Times New Roman"/>
                <w:sz w:val="28"/>
                <w:szCs w:val="28"/>
              </w:rPr>
              <w:lastRenderedPageBreak/>
              <w:t>стали підставою для відмови.</w:t>
            </w:r>
          </w:p>
          <w:p w14:paraId="691CF790" w14:textId="77777777" w:rsidR="00501C04" w:rsidRPr="009C524A" w:rsidRDefault="00501C04" w:rsidP="00DD6065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752506B" w14:textId="77777777" w:rsidR="00501C04" w:rsidRPr="009C524A" w:rsidRDefault="00501C04" w:rsidP="00DD6065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BE3CB13" w14:textId="77777777" w:rsidR="00501C04" w:rsidRPr="009C524A" w:rsidRDefault="00501C04" w:rsidP="00DD6065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CF26633" w14:textId="77777777" w:rsidR="00501C04" w:rsidRPr="009C524A" w:rsidRDefault="00501C04" w:rsidP="00DD6065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15C0DD2" w14:textId="0E721BF2" w:rsidR="009D4961" w:rsidRPr="009C524A" w:rsidRDefault="009D4961" w:rsidP="00B07160">
      <w:pPr>
        <w:rPr>
          <w:rFonts w:ascii="Times New Roman" w:hAnsi="Times New Roman"/>
          <w:sz w:val="28"/>
          <w:szCs w:val="28"/>
        </w:rPr>
      </w:pPr>
    </w:p>
    <w:p w14:paraId="5B77A529" w14:textId="291BC82C" w:rsidR="003A626B" w:rsidRPr="00913704" w:rsidRDefault="003A626B" w:rsidP="009137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734FF1">
        <w:rPr>
          <w:rFonts w:ascii="Times New Roman" w:hAnsi="Times New Roman" w:cs="Times New Roman"/>
          <w:sz w:val="28"/>
          <w:szCs w:val="28"/>
        </w:rPr>
        <w:t>____________</w:t>
      </w:r>
    </w:p>
    <w:sectPr w:rsidR="003A626B" w:rsidRPr="00913704" w:rsidSect="00A036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0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A43C11" w14:textId="77777777" w:rsidR="00342C6A" w:rsidRDefault="00342C6A" w:rsidP="0071143E">
      <w:pPr>
        <w:spacing w:after="0" w:line="240" w:lineRule="auto"/>
      </w:pPr>
      <w:r>
        <w:separator/>
      </w:r>
    </w:p>
  </w:endnote>
  <w:endnote w:type="continuationSeparator" w:id="0">
    <w:p w14:paraId="45C2EA30" w14:textId="77777777" w:rsidR="00342C6A" w:rsidRDefault="00342C6A" w:rsidP="0071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1AD4B" w14:textId="77777777" w:rsidR="002D0698" w:rsidRDefault="002D069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7550D3" w14:textId="77777777" w:rsidR="002D0698" w:rsidRDefault="002D069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BF9B7" w14:textId="77777777" w:rsidR="002D0698" w:rsidRDefault="002D069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07067A" w14:textId="77777777" w:rsidR="00342C6A" w:rsidRDefault="00342C6A" w:rsidP="0071143E">
      <w:pPr>
        <w:spacing w:after="0" w:line="240" w:lineRule="auto"/>
      </w:pPr>
      <w:r>
        <w:separator/>
      </w:r>
    </w:p>
  </w:footnote>
  <w:footnote w:type="continuationSeparator" w:id="0">
    <w:p w14:paraId="3D071616" w14:textId="77777777" w:rsidR="00342C6A" w:rsidRDefault="00342C6A" w:rsidP="0071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3D728" w14:textId="77777777" w:rsidR="002D0698" w:rsidRDefault="002D069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9710674"/>
      <w:docPartObj>
        <w:docPartGallery w:val="Page Numbers (Top of Page)"/>
        <w:docPartUnique/>
      </w:docPartObj>
    </w:sdtPr>
    <w:sdtEndPr/>
    <w:sdtContent>
      <w:p w14:paraId="6B7AFEFE" w14:textId="77777777" w:rsidR="0071143E" w:rsidRDefault="007114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EFB" w:rsidRPr="00C50EFB">
          <w:rPr>
            <w:noProof/>
            <w:lang w:val="ru-RU"/>
          </w:rPr>
          <w:t>2</w:t>
        </w:r>
        <w:r>
          <w:fldChar w:fldCharType="end"/>
        </w:r>
      </w:p>
    </w:sdtContent>
  </w:sdt>
  <w:p w14:paraId="689547DD" w14:textId="77777777" w:rsidR="0071143E" w:rsidRDefault="0071143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6D91E" w14:textId="77777777" w:rsidR="002D0698" w:rsidRDefault="002D069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86AC2"/>
    <w:multiLevelType w:val="hybridMultilevel"/>
    <w:tmpl w:val="8204464E"/>
    <w:lvl w:ilvl="0" w:tplc="CCA8001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DB"/>
    <w:rsid w:val="000142C2"/>
    <w:rsid w:val="00027C33"/>
    <w:rsid w:val="00041C75"/>
    <w:rsid w:val="0004271D"/>
    <w:rsid w:val="00044825"/>
    <w:rsid w:val="0004661E"/>
    <w:rsid w:val="000551D0"/>
    <w:rsid w:val="00064BF3"/>
    <w:rsid w:val="00066F8F"/>
    <w:rsid w:val="000861E9"/>
    <w:rsid w:val="000A1CDB"/>
    <w:rsid w:val="000B4578"/>
    <w:rsid w:val="000B73CD"/>
    <w:rsid w:val="000B7EB0"/>
    <w:rsid w:val="000C3731"/>
    <w:rsid w:val="000C544C"/>
    <w:rsid w:val="000E388A"/>
    <w:rsid w:val="000F2F13"/>
    <w:rsid w:val="000F688D"/>
    <w:rsid w:val="00103AA1"/>
    <w:rsid w:val="0010522F"/>
    <w:rsid w:val="00106F06"/>
    <w:rsid w:val="00112410"/>
    <w:rsid w:val="001135B8"/>
    <w:rsid w:val="0012202C"/>
    <w:rsid w:val="0012618A"/>
    <w:rsid w:val="00132114"/>
    <w:rsid w:val="00133B59"/>
    <w:rsid w:val="00135871"/>
    <w:rsid w:val="001572D2"/>
    <w:rsid w:val="00167CF9"/>
    <w:rsid w:val="00175CE7"/>
    <w:rsid w:val="001776EA"/>
    <w:rsid w:val="00186285"/>
    <w:rsid w:val="00186846"/>
    <w:rsid w:val="00191336"/>
    <w:rsid w:val="001A5498"/>
    <w:rsid w:val="001A7817"/>
    <w:rsid w:val="001A7D29"/>
    <w:rsid w:val="001B10FD"/>
    <w:rsid w:val="001D2F21"/>
    <w:rsid w:val="001D6C26"/>
    <w:rsid w:val="001E2EF3"/>
    <w:rsid w:val="001E71AD"/>
    <w:rsid w:val="001E72DB"/>
    <w:rsid w:val="00204EB9"/>
    <w:rsid w:val="002157D8"/>
    <w:rsid w:val="00216D35"/>
    <w:rsid w:val="002206A9"/>
    <w:rsid w:val="002279C7"/>
    <w:rsid w:val="00260645"/>
    <w:rsid w:val="00264344"/>
    <w:rsid w:val="002708DA"/>
    <w:rsid w:val="00274C9A"/>
    <w:rsid w:val="00286F40"/>
    <w:rsid w:val="00291DF6"/>
    <w:rsid w:val="002A03FC"/>
    <w:rsid w:val="002A1461"/>
    <w:rsid w:val="002C2928"/>
    <w:rsid w:val="002C7378"/>
    <w:rsid w:val="002D0698"/>
    <w:rsid w:val="002E25F4"/>
    <w:rsid w:val="002F5979"/>
    <w:rsid w:val="00301463"/>
    <w:rsid w:val="00306E2A"/>
    <w:rsid w:val="00314F23"/>
    <w:rsid w:val="003353D0"/>
    <w:rsid w:val="00335D59"/>
    <w:rsid w:val="003365C6"/>
    <w:rsid w:val="00341647"/>
    <w:rsid w:val="00342C6A"/>
    <w:rsid w:val="0035093D"/>
    <w:rsid w:val="003536EA"/>
    <w:rsid w:val="00360320"/>
    <w:rsid w:val="0036550A"/>
    <w:rsid w:val="00365C2A"/>
    <w:rsid w:val="00373C13"/>
    <w:rsid w:val="003748FF"/>
    <w:rsid w:val="00390653"/>
    <w:rsid w:val="003A626B"/>
    <w:rsid w:val="003C42AA"/>
    <w:rsid w:val="003E23BD"/>
    <w:rsid w:val="003E3834"/>
    <w:rsid w:val="00416717"/>
    <w:rsid w:val="00442EDA"/>
    <w:rsid w:val="00446C04"/>
    <w:rsid w:val="00450AE3"/>
    <w:rsid w:val="0045212A"/>
    <w:rsid w:val="00476172"/>
    <w:rsid w:val="004762BB"/>
    <w:rsid w:val="004768D7"/>
    <w:rsid w:val="00481204"/>
    <w:rsid w:val="004828EB"/>
    <w:rsid w:val="0049471A"/>
    <w:rsid w:val="004A6914"/>
    <w:rsid w:val="004B6AE8"/>
    <w:rsid w:val="004C4FE1"/>
    <w:rsid w:val="004C50BE"/>
    <w:rsid w:val="004C6A2D"/>
    <w:rsid w:val="004E61AD"/>
    <w:rsid w:val="004E6C27"/>
    <w:rsid w:val="004F44EB"/>
    <w:rsid w:val="00501C04"/>
    <w:rsid w:val="0051005E"/>
    <w:rsid w:val="00525E96"/>
    <w:rsid w:val="00531B30"/>
    <w:rsid w:val="0055146D"/>
    <w:rsid w:val="00553376"/>
    <w:rsid w:val="00554562"/>
    <w:rsid w:val="00575B29"/>
    <w:rsid w:val="005820C3"/>
    <w:rsid w:val="00593FD9"/>
    <w:rsid w:val="005943E7"/>
    <w:rsid w:val="00596B5F"/>
    <w:rsid w:val="005A2255"/>
    <w:rsid w:val="005A522C"/>
    <w:rsid w:val="005B0CC1"/>
    <w:rsid w:val="005B5760"/>
    <w:rsid w:val="005B5AAB"/>
    <w:rsid w:val="005B7338"/>
    <w:rsid w:val="005C2FDE"/>
    <w:rsid w:val="005C45AD"/>
    <w:rsid w:val="005D6E60"/>
    <w:rsid w:val="00600923"/>
    <w:rsid w:val="00601074"/>
    <w:rsid w:val="00602BA0"/>
    <w:rsid w:val="00604996"/>
    <w:rsid w:val="006053A7"/>
    <w:rsid w:val="0062194B"/>
    <w:rsid w:val="00627DE7"/>
    <w:rsid w:val="00632F9A"/>
    <w:rsid w:val="00634C06"/>
    <w:rsid w:val="00637DAE"/>
    <w:rsid w:val="006B4627"/>
    <w:rsid w:val="006C55B5"/>
    <w:rsid w:val="006D2690"/>
    <w:rsid w:val="006E384A"/>
    <w:rsid w:val="006F3274"/>
    <w:rsid w:val="006F6605"/>
    <w:rsid w:val="007015DA"/>
    <w:rsid w:val="0071143E"/>
    <w:rsid w:val="00711F70"/>
    <w:rsid w:val="00712DB4"/>
    <w:rsid w:val="007204C6"/>
    <w:rsid w:val="00725604"/>
    <w:rsid w:val="00726199"/>
    <w:rsid w:val="00734FF1"/>
    <w:rsid w:val="0073773F"/>
    <w:rsid w:val="007547F7"/>
    <w:rsid w:val="00761FFC"/>
    <w:rsid w:val="00772024"/>
    <w:rsid w:val="00773A95"/>
    <w:rsid w:val="0079094F"/>
    <w:rsid w:val="007918DD"/>
    <w:rsid w:val="007C0C2B"/>
    <w:rsid w:val="008012CD"/>
    <w:rsid w:val="00807FC4"/>
    <w:rsid w:val="00811B2F"/>
    <w:rsid w:val="008242F4"/>
    <w:rsid w:val="00844720"/>
    <w:rsid w:val="008545D9"/>
    <w:rsid w:val="00855F59"/>
    <w:rsid w:val="00857E2F"/>
    <w:rsid w:val="00882FD3"/>
    <w:rsid w:val="00896B5F"/>
    <w:rsid w:val="008A062C"/>
    <w:rsid w:val="008A1C46"/>
    <w:rsid w:val="008A3319"/>
    <w:rsid w:val="008A3AE3"/>
    <w:rsid w:val="008A4176"/>
    <w:rsid w:val="008B1FE2"/>
    <w:rsid w:val="008C0933"/>
    <w:rsid w:val="008D4B01"/>
    <w:rsid w:val="008D4D6F"/>
    <w:rsid w:val="008D6FB1"/>
    <w:rsid w:val="008E6C98"/>
    <w:rsid w:val="008F7630"/>
    <w:rsid w:val="008F7E83"/>
    <w:rsid w:val="009115E9"/>
    <w:rsid w:val="00913704"/>
    <w:rsid w:val="00913737"/>
    <w:rsid w:val="00920F04"/>
    <w:rsid w:val="00925446"/>
    <w:rsid w:val="0093629E"/>
    <w:rsid w:val="0093798F"/>
    <w:rsid w:val="00943561"/>
    <w:rsid w:val="0094713D"/>
    <w:rsid w:val="009529FF"/>
    <w:rsid w:val="00962DE4"/>
    <w:rsid w:val="009639CB"/>
    <w:rsid w:val="009645AE"/>
    <w:rsid w:val="0096665C"/>
    <w:rsid w:val="009763E6"/>
    <w:rsid w:val="00985225"/>
    <w:rsid w:val="009A21CA"/>
    <w:rsid w:val="009A5910"/>
    <w:rsid w:val="009B2E1D"/>
    <w:rsid w:val="009B7677"/>
    <w:rsid w:val="009C3D25"/>
    <w:rsid w:val="009C524A"/>
    <w:rsid w:val="009C6724"/>
    <w:rsid w:val="009D3823"/>
    <w:rsid w:val="009D4961"/>
    <w:rsid w:val="009D6279"/>
    <w:rsid w:val="009E21D3"/>
    <w:rsid w:val="009E69C4"/>
    <w:rsid w:val="009F4EAB"/>
    <w:rsid w:val="009F5077"/>
    <w:rsid w:val="00A0368A"/>
    <w:rsid w:val="00A05F66"/>
    <w:rsid w:val="00A106FF"/>
    <w:rsid w:val="00A2017E"/>
    <w:rsid w:val="00A202EE"/>
    <w:rsid w:val="00A3207D"/>
    <w:rsid w:val="00A378E2"/>
    <w:rsid w:val="00A418B8"/>
    <w:rsid w:val="00A4237F"/>
    <w:rsid w:val="00A479CE"/>
    <w:rsid w:val="00A5001D"/>
    <w:rsid w:val="00A533B3"/>
    <w:rsid w:val="00A5418B"/>
    <w:rsid w:val="00A559A6"/>
    <w:rsid w:val="00A614B5"/>
    <w:rsid w:val="00A6512B"/>
    <w:rsid w:val="00A74EA7"/>
    <w:rsid w:val="00A9403A"/>
    <w:rsid w:val="00AA373D"/>
    <w:rsid w:val="00AA5049"/>
    <w:rsid w:val="00AA6A60"/>
    <w:rsid w:val="00AB066C"/>
    <w:rsid w:val="00AC0BFD"/>
    <w:rsid w:val="00AD0EB9"/>
    <w:rsid w:val="00AD1EAA"/>
    <w:rsid w:val="00AE4F5E"/>
    <w:rsid w:val="00AF39E7"/>
    <w:rsid w:val="00AF5214"/>
    <w:rsid w:val="00B04741"/>
    <w:rsid w:val="00B05379"/>
    <w:rsid w:val="00B07160"/>
    <w:rsid w:val="00B21A50"/>
    <w:rsid w:val="00B24D5B"/>
    <w:rsid w:val="00B25274"/>
    <w:rsid w:val="00B30BBD"/>
    <w:rsid w:val="00B5367D"/>
    <w:rsid w:val="00B54288"/>
    <w:rsid w:val="00B619F0"/>
    <w:rsid w:val="00B62BC2"/>
    <w:rsid w:val="00B850E0"/>
    <w:rsid w:val="00B852D5"/>
    <w:rsid w:val="00B85E26"/>
    <w:rsid w:val="00B95411"/>
    <w:rsid w:val="00B95AB9"/>
    <w:rsid w:val="00BA3610"/>
    <w:rsid w:val="00BA5E5C"/>
    <w:rsid w:val="00BA7E3E"/>
    <w:rsid w:val="00BA7FB5"/>
    <w:rsid w:val="00BB223C"/>
    <w:rsid w:val="00BB33C4"/>
    <w:rsid w:val="00BC2DB7"/>
    <w:rsid w:val="00BD0A29"/>
    <w:rsid w:val="00BE6F4C"/>
    <w:rsid w:val="00BF248B"/>
    <w:rsid w:val="00BF7872"/>
    <w:rsid w:val="00C03C2C"/>
    <w:rsid w:val="00C10574"/>
    <w:rsid w:val="00C17C17"/>
    <w:rsid w:val="00C25C5A"/>
    <w:rsid w:val="00C26254"/>
    <w:rsid w:val="00C327AC"/>
    <w:rsid w:val="00C4025D"/>
    <w:rsid w:val="00C40CA7"/>
    <w:rsid w:val="00C450DF"/>
    <w:rsid w:val="00C50EFB"/>
    <w:rsid w:val="00C51510"/>
    <w:rsid w:val="00C55746"/>
    <w:rsid w:val="00C570CE"/>
    <w:rsid w:val="00C71070"/>
    <w:rsid w:val="00C7636C"/>
    <w:rsid w:val="00C81453"/>
    <w:rsid w:val="00C93A23"/>
    <w:rsid w:val="00C943F7"/>
    <w:rsid w:val="00C96414"/>
    <w:rsid w:val="00CD2527"/>
    <w:rsid w:val="00CE644F"/>
    <w:rsid w:val="00CE7329"/>
    <w:rsid w:val="00CE78D7"/>
    <w:rsid w:val="00CF69EE"/>
    <w:rsid w:val="00D11996"/>
    <w:rsid w:val="00D1585C"/>
    <w:rsid w:val="00D20768"/>
    <w:rsid w:val="00D352F4"/>
    <w:rsid w:val="00D36EB3"/>
    <w:rsid w:val="00D37EAB"/>
    <w:rsid w:val="00D5294A"/>
    <w:rsid w:val="00D6614F"/>
    <w:rsid w:val="00D7240F"/>
    <w:rsid w:val="00D7366F"/>
    <w:rsid w:val="00D73ABB"/>
    <w:rsid w:val="00D7488F"/>
    <w:rsid w:val="00D760D3"/>
    <w:rsid w:val="00D84331"/>
    <w:rsid w:val="00D847A2"/>
    <w:rsid w:val="00D928A6"/>
    <w:rsid w:val="00D95DFE"/>
    <w:rsid w:val="00DA5135"/>
    <w:rsid w:val="00DB0628"/>
    <w:rsid w:val="00DB0F2F"/>
    <w:rsid w:val="00DB75BD"/>
    <w:rsid w:val="00DD6065"/>
    <w:rsid w:val="00E02C8F"/>
    <w:rsid w:val="00E10487"/>
    <w:rsid w:val="00E12809"/>
    <w:rsid w:val="00E12E2F"/>
    <w:rsid w:val="00E25524"/>
    <w:rsid w:val="00E26D2D"/>
    <w:rsid w:val="00E32699"/>
    <w:rsid w:val="00E41737"/>
    <w:rsid w:val="00E44522"/>
    <w:rsid w:val="00E45022"/>
    <w:rsid w:val="00E536A6"/>
    <w:rsid w:val="00E57E0C"/>
    <w:rsid w:val="00E620A3"/>
    <w:rsid w:val="00E7263C"/>
    <w:rsid w:val="00E75917"/>
    <w:rsid w:val="00EA35C1"/>
    <w:rsid w:val="00EA4AC1"/>
    <w:rsid w:val="00EB749E"/>
    <w:rsid w:val="00EC10EE"/>
    <w:rsid w:val="00EC3EBB"/>
    <w:rsid w:val="00ED4F60"/>
    <w:rsid w:val="00EE2031"/>
    <w:rsid w:val="00EF056E"/>
    <w:rsid w:val="00EF1545"/>
    <w:rsid w:val="00EF1F20"/>
    <w:rsid w:val="00F02074"/>
    <w:rsid w:val="00F05EB1"/>
    <w:rsid w:val="00F13865"/>
    <w:rsid w:val="00F14529"/>
    <w:rsid w:val="00F17417"/>
    <w:rsid w:val="00F27F72"/>
    <w:rsid w:val="00F332BA"/>
    <w:rsid w:val="00F36780"/>
    <w:rsid w:val="00F43FF4"/>
    <w:rsid w:val="00F50905"/>
    <w:rsid w:val="00F72C37"/>
    <w:rsid w:val="00F9256A"/>
    <w:rsid w:val="00FA30BE"/>
    <w:rsid w:val="00FA5379"/>
    <w:rsid w:val="00FB0405"/>
    <w:rsid w:val="00FB4E14"/>
    <w:rsid w:val="00FB75A2"/>
    <w:rsid w:val="00FC4B90"/>
    <w:rsid w:val="00FD50D7"/>
    <w:rsid w:val="00FD746C"/>
    <w:rsid w:val="00FF338B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C6F159"/>
  <w15:chartTrackingRefBased/>
  <w15:docId w15:val="{5AF0E755-8C84-4D14-847A-E0AC3E71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61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261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71143E"/>
  </w:style>
  <w:style w:type="paragraph" w:styleId="a8">
    <w:name w:val="footer"/>
    <w:basedOn w:val="a"/>
    <w:link w:val="a9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71143E"/>
  </w:style>
  <w:style w:type="paragraph" w:styleId="aa">
    <w:name w:val="Balloon Text"/>
    <w:basedOn w:val="a"/>
    <w:link w:val="ab"/>
    <w:uiPriority w:val="99"/>
    <w:semiHidden/>
    <w:unhideWhenUsed/>
    <w:rsid w:val="00B2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B25274"/>
    <w:rPr>
      <w:rFonts w:ascii="Segoe UI" w:hAnsi="Segoe UI" w:cs="Segoe UI"/>
      <w:sz w:val="18"/>
      <w:szCs w:val="18"/>
    </w:rPr>
  </w:style>
  <w:style w:type="paragraph" w:customStyle="1" w:styleId="docdata">
    <w:name w:val="docdata"/>
    <w:aliases w:val="docy,v5,3161,baiaagaaboqcaaadnwyaaavfbgaaaaaaaaaaaaaaaaaaaaaaaaaaaaaaaaaaaaaaaaaaaaaaaaaaaaaaaaaaaaaaaaaaaaaaaaaaaaaaaaaaaaaaaaaaaaaaaaaaaaaaaaaaaaaaaaaaaaaaaaaaaaaaaaaaaaaaaaaaaaaaaaaaaaaaaaaaaaaaaaaaaaaaaaaaaaaaaaaaaaaaaaaaaaaaaaaaaaaaaaaaaaaa"/>
    <w:basedOn w:val="a"/>
    <w:rsid w:val="009D6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BF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5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1110-08/ed20241125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193DD-6570-4E7C-84D2-13767E305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3006</Words>
  <Characters>1714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Ірина Василівна</dc:creator>
  <cp:keywords/>
  <dc:description/>
  <cp:lastModifiedBy>Ульвак Марина Вікторівна</cp:lastModifiedBy>
  <cp:revision>2</cp:revision>
  <cp:lastPrinted>2025-09-09T06:08:00Z</cp:lastPrinted>
  <dcterms:created xsi:type="dcterms:W3CDTF">2025-09-09T06:08:00Z</dcterms:created>
  <dcterms:modified xsi:type="dcterms:W3CDTF">2025-09-09T06:08:00Z</dcterms:modified>
</cp:coreProperties>
</file>