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5AED" w14:textId="77777777" w:rsidR="00EA3489" w:rsidRPr="005943E7" w:rsidRDefault="00EA3489" w:rsidP="00EA3489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1C180D04" w14:textId="77777777" w:rsidR="00EA3489" w:rsidRDefault="00EA3489" w:rsidP="00EA348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6B3683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6B3683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93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5515"/>
        <w:gridCol w:w="3037"/>
      </w:tblGrid>
      <w:tr w:rsidR="00E620A3" w14:paraId="5153CD01" w14:textId="77777777" w:rsidTr="003B0F67">
        <w:tc>
          <w:tcPr>
            <w:tcW w:w="2122" w:type="dxa"/>
          </w:tcPr>
          <w:p w14:paraId="74D811C4" w14:textId="77777777" w:rsidR="00501C04" w:rsidRPr="00135871" w:rsidRDefault="00501C04" w:rsidP="00485B1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268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3B0F67">
        <w:trPr>
          <w:trHeight w:val="580"/>
        </w:trPr>
        <w:tc>
          <w:tcPr>
            <w:tcW w:w="2122" w:type="dxa"/>
          </w:tcPr>
          <w:p w14:paraId="16EC8472" w14:textId="437B005E" w:rsidR="00501C04" w:rsidRPr="009C524A" w:rsidRDefault="00A106D7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 w:rsidR="007F0364">
              <w:rPr>
                <w:rFonts w:ascii="Times New Roman" w:hAnsi="Times New Roman"/>
                <w:sz w:val="28"/>
                <w:szCs w:val="28"/>
              </w:rPr>
              <w:t>8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61EE1768" w14:textId="3D2298EE" w:rsidR="00501C04" w:rsidRDefault="008D6FB1" w:rsidP="009763E6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106D7">
              <w:rPr>
                <w:rFonts w:ascii="Times New Roman" w:hAnsi="Times New Roman"/>
                <w:sz w:val="28"/>
                <w:szCs w:val="28"/>
              </w:rPr>
              <w:t>34223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0EF7D5BD" w:rsidR="003B0F67" w:rsidRPr="009C524A" w:rsidRDefault="003B0F67" w:rsidP="003B0F67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09264C" w14:textId="22ED2A64" w:rsidR="00501C04" w:rsidRPr="009C524A" w:rsidRDefault="00A106D7" w:rsidP="00A106D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Товариство з обмеженою відповідальністю  «Кременчуцький завод технічного вуглецю»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00152299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4C0F3808" w14:textId="1E24D910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Промисловий майданчик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06D7">
              <w:rPr>
                <w:rFonts w:ascii="Times New Roman" w:hAnsi="Times New Roman"/>
                <w:sz w:val="28"/>
                <w:szCs w:val="28"/>
              </w:rPr>
              <w:t>ТОВ</w:t>
            </w:r>
            <w:r w:rsidR="00485B19">
              <w:rPr>
                <w:rFonts w:ascii="Times New Roman" w:hAnsi="Times New Roman"/>
                <w:sz w:val="28"/>
                <w:szCs w:val="28"/>
              </w:rPr>
              <w:t> </w:t>
            </w:r>
            <w:r w:rsidR="00A106D7">
              <w:rPr>
                <w:rFonts w:ascii="Times New Roman" w:hAnsi="Times New Roman"/>
                <w:sz w:val="28"/>
                <w:szCs w:val="28"/>
              </w:rPr>
              <w:t>«КЗТВ»</w:t>
            </w:r>
            <w:r w:rsidR="00485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FB1" w:rsidRPr="009C524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A7F7E2" w14:textId="77777777" w:rsidR="00485B19" w:rsidRDefault="00A106D7" w:rsidP="007F03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39609, Полтавська область, </w:t>
            </w:r>
          </w:p>
          <w:p w14:paraId="5F72D688" w14:textId="74DD4DFF" w:rsidR="009C0498" w:rsidRDefault="009C0498" w:rsidP="00485B1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Кременчук, </w:t>
            </w:r>
          </w:p>
          <w:p w14:paraId="6E1E896C" w14:textId="539D0A54" w:rsidR="00135871" w:rsidRPr="009C524A" w:rsidRDefault="009C0498" w:rsidP="007F03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Свіштовська, 4</w:t>
            </w:r>
          </w:p>
          <w:p w14:paraId="248ADD49" w14:textId="77777777" w:rsidR="00501C04" w:rsidRPr="009C524A" w:rsidRDefault="00501C04" w:rsidP="00485B19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FAF9188" w14:textId="0D6EFA62" w:rsidR="00A70F4C" w:rsidRPr="00485B19" w:rsidRDefault="00D7366F" w:rsidP="00485B1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485B19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06948E4C" w14:textId="74BA4E65" w:rsidR="00DA3C60" w:rsidRPr="00485B19" w:rsidRDefault="00DE3018" w:rsidP="00DA3C60">
            <w:pPr>
              <w:ind w:left="34" w:firstLine="3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66F" w:rsidRPr="00485B19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</w:t>
            </w:r>
            <w:r w:rsidR="00D7366F" w:rsidRPr="00485B19">
              <w:rPr>
                <w:rFonts w:ascii="Times New Roman" w:hAnsi="Times New Roman"/>
                <w:sz w:val="28"/>
                <w:szCs w:val="28"/>
              </w:rPr>
              <w:t xml:space="preserve"> суб’єктом господарювання, недостовірних відомостей.</w:t>
            </w:r>
          </w:p>
          <w:p w14:paraId="381FF96E" w14:textId="559F5094" w:rsidR="00DA3C60" w:rsidRPr="00485B19" w:rsidRDefault="00DA3C60" w:rsidP="0096027A">
            <w:pPr>
              <w:ind w:left="34" w:firstLine="3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 xml:space="preserve">Відомості щодо наявності висновку з оцінки впливу на довкілля необхідно відкоригувати з урахуванням </w:t>
            </w:r>
            <w:r w:rsidR="00973BB7" w:rsidRPr="00485B19">
              <w:rPr>
                <w:rFonts w:ascii="Times New Roman" w:hAnsi="Times New Roman"/>
                <w:sz w:val="28"/>
                <w:szCs w:val="28"/>
              </w:rPr>
              <w:t>обґрунтування щодо наявності висновку з оцінки впливу на довкілля саме для ТОВ</w:t>
            </w:r>
            <w:r w:rsidR="00485B19" w:rsidRPr="00485B19">
              <w:rPr>
                <w:rFonts w:ascii="Times New Roman" w:hAnsi="Times New Roman"/>
                <w:sz w:val="28"/>
                <w:szCs w:val="28"/>
              </w:rPr>
              <w:t> </w:t>
            </w:r>
            <w:r w:rsidR="00973BB7" w:rsidRPr="00485B19">
              <w:rPr>
                <w:rFonts w:ascii="Times New Roman" w:hAnsi="Times New Roman"/>
                <w:sz w:val="28"/>
                <w:szCs w:val="28"/>
              </w:rPr>
              <w:t>«Кременчуц</w:t>
            </w:r>
            <w:r w:rsidR="00973F85" w:rsidRPr="00485B19">
              <w:rPr>
                <w:rFonts w:ascii="Times New Roman" w:hAnsi="Times New Roman"/>
                <w:sz w:val="28"/>
                <w:szCs w:val="28"/>
              </w:rPr>
              <w:t>ький завод технічного вуглецю» із наданням відповідних підтверджуючих документів</w:t>
            </w:r>
            <w:r w:rsidR="0096027A" w:rsidRPr="00485B19">
              <w:rPr>
                <w:rFonts w:ascii="Times New Roman" w:hAnsi="Times New Roman"/>
                <w:sz w:val="28"/>
                <w:szCs w:val="28"/>
              </w:rPr>
              <w:t xml:space="preserve">, а також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lastRenderedPageBreak/>
              <w:t>урахуванням вимог статті 25 Закону України «Пр</w:t>
            </w:r>
            <w:r w:rsidR="0096027A" w:rsidRPr="00485B19">
              <w:rPr>
                <w:rFonts w:ascii="Times New Roman" w:hAnsi="Times New Roman"/>
                <w:sz w:val="28"/>
                <w:szCs w:val="28"/>
              </w:rPr>
              <w:t>о охорону атмосферного повітря».</w:t>
            </w:r>
          </w:p>
          <w:p w14:paraId="24B8005A" w14:textId="2F50813E" w:rsidR="006F3274" w:rsidRPr="00485B19" w:rsidRDefault="008242F4" w:rsidP="00DE3018">
            <w:pPr>
              <w:pStyle w:val="a4"/>
              <w:ind w:left="34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</w:t>
            </w:r>
            <w:r w:rsidR="00485B19">
              <w:rPr>
                <w:rFonts w:ascii="Times New Roman" w:hAnsi="Times New Roman"/>
                <w:sz w:val="28"/>
                <w:szCs w:val="28"/>
              </w:rPr>
              <w:t> 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6A6B7A2B" w14:textId="446590A9" w:rsidR="0096027A" w:rsidRPr="00485B19" w:rsidRDefault="0096027A" w:rsidP="0096027A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>необхідно привести назву окремих розділів та їх зміст, нумерацію табличного матеріалу у відповідність до вимог Інструкції та згідно з ДСТУ 3008:2015 «Інформація та документація. Звіти у сфері науки і техніки. Структура та правила оформлювання» (п. 7.4.2, п. 7.6.4);</w:t>
            </w:r>
          </w:p>
          <w:p w14:paraId="229A34A5" w14:textId="7C80C5A6" w:rsidR="0096027A" w:rsidRPr="00485B19" w:rsidRDefault="00BE2028" w:rsidP="0012743D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 xml:space="preserve">у вступній частині документів, у яких обґрунтовуються обсяги викидів забруднюючих речовин (далі – документи) </w:t>
            </w:r>
            <w:r w:rsidR="00775163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конкретизовано мету надання документів,</w:t>
            </w:r>
            <w:r w:rsidR="00775163" w:rsidRPr="00485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96027A" w:rsidRPr="00485B19">
              <w:rPr>
                <w:rFonts w:ascii="Times New Roman" w:hAnsi="Times New Roman"/>
                <w:sz w:val="28"/>
                <w:szCs w:val="28"/>
              </w:rPr>
              <w:t xml:space="preserve">коректно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 xml:space="preserve">зазначено критерії належності </w:t>
            </w:r>
            <w:r w:rsidRPr="00485B19">
              <w:rPr>
                <w:rFonts w:ascii="Times New Roman" w:hAnsi="Times New Roman" w:cs="Times New Roman"/>
                <w:sz w:val="28"/>
                <w:szCs w:val="28"/>
              </w:rPr>
              <w:t xml:space="preserve">об’єкта до першої групи; </w:t>
            </w:r>
            <w:r w:rsidR="0096027A" w:rsidRPr="00485B19">
              <w:rPr>
                <w:rFonts w:ascii="Times New Roman" w:hAnsi="Times New Roman" w:cs="Times New Roman"/>
                <w:sz w:val="28"/>
                <w:szCs w:val="28"/>
              </w:rPr>
              <w:t xml:space="preserve">відсутня інформація про </w:t>
            </w:r>
            <w:r w:rsidR="0096027A" w:rsidRPr="0048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взяття об’єкта на державний облік (інформацію необхідно </w:t>
            </w:r>
            <w:r w:rsidR="00775163" w:rsidRPr="00485B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надати</w:t>
            </w:r>
            <w:r w:rsidR="0096027A" w:rsidRPr="0048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урахуванням даних, які отримані у результаті проведення останньої інвентаризації викидів забруднюючих речовин на об’єкті);</w:t>
            </w:r>
            <w:r w:rsidR="00775163" w:rsidRPr="0048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27A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повністю надано порівняльну характеристику із попереднім дозволом на викиди та інформацію стосовно внесення змін до дозволу на викиди (надається інформація із змінами, що вносяться у порівнянні з попереднім дозволом, зміна нумерації джерел викидів з наданням відомостей стосовно наявних джерел викидів та новостворених джерел викидів</w:t>
            </w:r>
            <w:r w:rsidR="00485B19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775163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 w:rsidR="0096027A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надано</w:t>
            </w:r>
            <w:r w:rsidR="00775163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акту ліквідації джерел викидів відповідно до вимог </w:t>
            </w:r>
            <w:r w:rsidR="00775163" w:rsidRPr="00485B19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 4</w:t>
            </w:r>
            <w:r w:rsidR="00485B19" w:rsidRPr="00485B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75163" w:rsidRPr="00485B19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 І Інструкції та пункту 2 розділу ІІ Інструкції;</w:t>
            </w:r>
          </w:p>
          <w:p w14:paraId="2D661E18" w14:textId="1DFA9DDC" w:rsidR="00773A95" w:rsidRPr="00485B19" w:rsidRDefault="00301463" w:rsidP="0041749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 xml:space="preserve">у відомостях щодо виробничої програми </w:t>
            </w:r>
            <w:r w:rsidR="0012743D" w:rsidRPr="00485B19">
              <w:rPr>
                <w:rFonts w:ascii="Times New Roman" w:hAnsi="Times New Roman"/>
                <w:sz w:val="28"/>
                <w:szCs w:val="28"/>
              </w:rPr>
              <w:t>інформацію про технологічні зв’язки надати безпосередньо для даного об’єкта, не надано детальний оп</w:t>
            </w:r>
            <w:r w:rsidR="00485B19" w:rsidRPr="00485B19">
              <w:rPr>
                <w:rFonts w:ascii="Times New Roman" w:hAnsi="Times New Roman"/>
                <w:sz w:val="28"/>
                <w:szCs w:val="28"/>
              </w:rPr>
              <w:t xml:space="preserve">ис виробничих процесів, зокрема </w:t>
            </w:r>
            <w:r w:rsidR="0012743D" w:rsidRPr="00485B19">
              <w:rPr>
                <w:rFonts w:ascii="Times New Roman" w:hAnsi="Times New Roman"/>
                <w:sz w:val="28"/>
                <w:szCs w:val="28"/>
              </w:rPr>
              <w:t>котлів-утилізаторів з наданням режимів роботи</w:t>
            </w:r>
            <w:r w:rsidR="0041749B" w:rsidRPr="00485B19">
              <w:rPr>
                <w:rFonts w:ascii="Times New Roman" w:hAnsi="Times New Roman"/>
                <w:sz w:val="28"/>
                <w:szCs w:val="28"/>
              </w:rPr>
              <w:t xml:space="preserve"> котлів, виду палива, яке використовується для кожного котла для різних режимів, не зазначено інформацію про номінальну потужність кожного з котлів із зазначенням розмірної одиниці у МВт (</w:t>
            </w:r>
            <w:r w:rsidR="0012743D" w:rsidRPr="00485B19">
              <w:rPr>
                <w:rFonts w:ascii="Times New Roman" w:hAnsi="Times New Roman"/>
                <w:sz w:val="28"/>
                <w:szCs w:val="28"/>
              </w:rPr>
              <w:t xml:space="preserve">опис виробничих та технологічних процесів супроводжується відповідними </w:t>
            </w:r>
            <w:r w:rsidR="0041749B" w:rsidRPr="00485B19">
              <w:rPr>
                <w:rFonts w:ascii="Times New Roman" w:hAnsi="Times New Roman"/>
                <w:sz w:val="28"/>
                <w:szCs w:val="28"/>
              </w:rPr>
              <w:t xml:space="preserve">режимними картами) </w:t>
            </w:r>
            <w:r w:rsidR="0041749B" w:rsidRPr="00485B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відповідно до вимог підпунктів 1, 4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 xml:space="preserve">пункту </w:t>
            </w:r>
            <w:r w:rsidR="00F05EB1" w:rsidRPr="00485B19">
              <w:rPr>
                <w:rFonts w:ascii="Times New Roman" w:hAnsi="Times New Roman"/>
                <w:sz w:val="28"/>
                <w:szCs w:val="28"/>
              </w:rPr>
              <w:t>3 розділу ІІ Інструкції;</w:t>
            </w:r>
          </w:p>
          <w:p w14:paraId="258526FA" w14:textId="77777777" w:rsidR="0048229D" w:rsidRPr="00485B19" w:rsidRDefault="0048229D" w:rsidP="0048229D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>невірно надано опис та місцезнаходження виробництв та технологічного устаткування, на яких повинні впроваджуватися найкращі доступні технології та методи керування із зазначенням номерів джерел викидів відповідно до вимог підпункту 5 пункту 3 розділу ІІ Інструкції;</w:t>
            </w:r>
          </w:p>
          <w:p w14:paraId="0E04D659" w14:textId="21020B3C" w:rsidR="008F02F9" w:rsidRPr="00485B19" w:rsidRDefault="008F02F9" w:rsidP="008F02F9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 xml:space="preserve">не коректно надано інформацію стосовно режиму роботи устаткування, балансу часу роботи устаткування, нормативного строку амортизації устаткування </w:t>
            </w:r>
            <w:r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(інформацію необхідно зазначити з урахуванням документації та стандартів, які регламентують роботу цього обладнання)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>відповідно до вимог підпунктів 6, 7 пункту 3 розділу ІІ Інструкції;</w:t>
            </w:r>
          </w:p>
          <w:p w14:paraId="4E42A787" w14:textId="75004DB1" w:rsidR="00FA3BE7" w:rsidRPr="00485B19" w:rsidRDefault="00FA3BE7" w:rsidP="00FA3BE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карту-схему промислового майданчика надати з урахуванням вимог пункту 4 розділу ІІ Інструкції, зокрема із зазначенням інформації про об’єкти житлового, громадського призначення та інші прирівняні до них об’єкти, що знаходяться в межах нормативної санітарно-захисної зони; на ситуаційній карті-схема необхідно зазначити сельбищні території</w:t>
            </w:r>
            <w:r w:rsidRPr="00485B19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 вимог підпункту 4 пункту 7 розділу ІІ Інструкції;</w:t>
            </w:r>
          </w:p>
          <w:p w14:paraId="168F7706" w14:textId="77777777" w:rsidR="008E0841" w:rsidRPr="00485B19" w:rsidRDefault="008E0841" w:rsidP="008E084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невірно зазначено відомості про використання палива для технологічних потреб, вироблення тепла, пари та електричної енергії відповідно до пункту 6 розділу ІІ Інструкції;</w:t>
            </w:r>
          </w:p>
          <w:p w14:paraId="3BAE1DCD" w14:textId="24365904" w:rsidR="008F02F9" w:rsidRPr="00485B19" w:rsidRDefault="008E0841" w:rsidP="008E08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невірно надано відомості щодо виду та обсягів викидів забруднюючих речовин в атмосферне повітря стаціонарними джерелами у таблиці 9.1 документів (інформацію необхідно надати, зокрема, відповідно до </w:t>
            </w:r>
            <w:hyperlink r:id="rId8" w:tgtFrame="_blank" w:history="1">
              <w:r w:rsidRPr="00485B1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Переліку найбільш поширених і небезпечних забруднюючих речовин, викиди яких в атмосферне повітря підлягають регулюванню,</w:t>
              </w:r>
            </w:hyperlink>
            <w:r w:rsidRPr="0048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затвердженого постановою Кабінету Міністрів України від 29.11.2001 № 1598);</w:t>
            </w:r>
          </w:p>
          <w:p w14:paraId="6B2BD0FF" w14:textId="741118D7" w:rsidR="00883BB4" w:rsidRPr="00485B19" w:rsidRDefault="0013302C" w:rsidP="00F0561F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джерел утворення та джерел викидів забруднюючих речовин в атмосферне повітря та їх параметрів, надана у таблиці 6.2 документів потребує коригування відповідно до вимог пункту 9 розділу ІІ Інструкції (</w:t>
            </w:r>
            <w:r w:rsidR="00F0561F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необхідно </w:t>
            </w:r>
            <w:r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зазначити назву джерел утворення, </w:t>
            </w:r>
            <w:r w:rsidR="00F0561F" w:rsidRPr="00485B19">
              <w:rPr>
                <w:rFonts w:ascii="Times New Roman" w:hAnsi="Times New Roman"/>
                <w:sz w:val="28"/>
                <w:szCs w:val="28"/>
              </w:rPr>
              <w:t>вірно зазначити назви</w:t>
            </w:r>
            <w:r w:rsidR="00C14E5C" w:rsidRPr="00485B19">
              <w:rPr>
                <w:rFonts w:ascii="Times New Roman" w:hAnsi="Times New Roman"/>
                <w:sz w:val="28"/>
                <w:szCs w:val="28"/>
              </w:rPr>
              <w:t xml:space="preserve"> забруднюючих речовин (найменування забруднюючих речовин заповнюється з використанням нормативних документів за якими здійснюється регулювання)</w:t>
            </w:r>
            <w:r w:rsidR="008B3E3E">
              <w:rPr>
                <w:rFonts w:ascii="Times New Roman" w:hAnsi="Times New Roman"/>
                <w:sz w:val="28"/>
                <w:szCs w:val="28"/>
              </w:rPr>
              <w:t>, зазначити</w:t>
            </w:r>
            <w:r w:rsidR="00C14E5C" w:rsidRPr="00485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3E3E">
              <w:rPr>
                <w:rFonts w:ascii="Times New Roman" w:hAnsi="Times New Roman"/>
                <w:sz w:val="28"/>
                <w:szCs w:val="28"/>
              </w:rPr>
              <w:t>режим</w:t>
            </w:r>
            <w:r w:rsidR="00C14E5C" w:rsidRPr="00485B19">
              <w:rPr>
                <w:rFonts w:ascii="Times New Roman" w:hAnsi="Times New Roman"/>
                <w:sz w:val="28"/>
                <w:szCs w:val="28"/>
              </w:rPr>
              <w:t xml:space="preserve"> роботи обладнання</w:t>
            </w:r>
            <w:r w:rsidR="008B3E3E">
              <w:rPr>
                <w:rFonts w:ascii="Times New Roman" w:hAnsi="Times New Roman"/>
                <w:sz w:val="28"/>
                <w:szCs w:val="28"/>
              </w:rPr>
              <w:t>, вказати</w:t>
            </w:r>
            <w:r w:rsidR="00F0561F" w:rsidRPr="00485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3E3E">
              <w:rPr>
                <w:rFonts w:ascii="Times New Roman" w:hAnsi="Times New Roman"/>
                <w:sz w:val="28"/>
                <w:szCs w:val="28"/>
              </w:rPr>
              <w:t>використані методики</w:t>
            </w:r>
            <w:r w:rsidR="00F0561F" w:rsidRPr="00485B19">
              <w:rPr>
                <w:rFonts w:ascii="Times New Roman" w:hAnsi="Times New Roman"/>
                <w:sz w:val="28"/>
                <w:szCs w:val="28"/>
              </w:rPr>
              <w:t xml:space="preserve"> вимірювань </w:t>
            </w:r>
            <w:r w:rsidR="00F0561F" w:rsidRPr="00485B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параметрів викидів забруднюючих речовин, а також </w:t>
            </w:r>
            <w:r w:rsidR="008B3E3E">
              <w:rPr>
                <w:rFonts w:ascii="Times New Roman" w:hAnsi="Times New Roman"/>
                <w:sz w:val="28"/>
                <w:szCs w:val="28"/>
              </w:rPr>
              <w:t xml:space="preserve">необхідно </w:t>
            </w:r>
            <w:r w:rsidR="00F0561F" w:rsidRPr="00485B19">
              <w:rPr>
                <w:rFonts w:ascii="Times New Roman" w:hAnsi="Times New Roman"/>
                <w:sz w:val="28"/>
                <w:szCs w:val="28"/>
              </w:rPr>
              <w:t>зазначити інформацію стосовно</w:t>
            </w:r>
            <w:r w:rsidR="00F0561F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неможливості проведення інструментальних вимірювань, </w:t>
            </w:r>
            <w:r w:rsidR="008B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F0561F" w:rsidRPr="00485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характеристика параметрів викидів повинна бути за річний період у реальних умовах експлуатації промислового майданчика)</w:t>
            </w:r>
            <w:r w:rsidR="008B3E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C14E5C" w:rsidRPr="00485B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D841547" w14:textId="60974EE3" w:rsidR="0010522F" w:rsidRPr="00485B19" w:rsidRDefault="00F72C37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>н</w:t>
            </w:r>
            <w:r w:rsidR="00C14E5C" w:rsidRPr="00485B19">
              <w:rPr>
                <w:rFonts w:ascii="Times New Roman" w:hAnsi="Times New Roman"/>
                <w:sz w:val="28"/>
                <w:szCs w:val="28"/>
              </w:rPr>
              <w:t xml:space="preserve">е конкретизовано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>інформацію про заходи щодо впровадження найкращих існуючих технологій виробництва відповідно до вимог пункту 11 розділу ІІ Інструкції</w:t>
            </w:r>
            <w:r w:rsidR="00C14E5C" w:rsidRPr="00485B19">
              <w:rPr>
                <w:rFonts w:ascii="Times New Roman" w:hAnsi="Times New Roman"/>
                <w:sz w:val="28"/>
                <w:szCs w:val="28"/>
              </w:rPr>
              <w:t xml:space="preserve"> з урахуванням заходів, передбачених </w:t>
            </w:r>
            <w:r w:rsidR="00F0561F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дозволом на викиди від 14.06.2019 № 5310436100-351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71CF40" w14:textId="4879F299" w:rsidR="00365C2A" w:rsidRPr="00485B19" w:rsidRDefault="00F72C37" w:rsidP="0035093D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 xml:space="preserve">невірно надано порівняльну характеристику фактичних викидів забруднюючих речовин в атмосферне повітря з встановленими </w:t>
            </w:r>
            <w:r w:rsidR="00C14E5C" w:rsidRPr="00485B19">
              <w:rPr>
                <w:rFonts w:ascii="Times New Roman" w:hAnsi="Times New Roman"/>
                <w:sz w:val="28"/>
                <w:szCs w:val="28"/>
              </w:rPr>
              <w:t>нормативами гранично допустимих викидів та</w:t>
            </w:r>
            <w:r w:rsidR="00C14E5C" w:rsidRPr="00485B19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 xml:space="preserve">технологічними нормативами допустимих викидів відповідно до </w:t>
            </w:r>
            <w:r w:rsidR="00F0561F" w:rsidRPr="00485B19">
              <w:rPr>
                <w:rFonts w:ascii="Times New Roman" w:hAnsi="Times New Roman"/>
                <w:sz w:val="28"/>
                <w:szCs w:val="28"/>
              </w:rPr>
              <w:t>пункту 12 розділу ІІ Інструкції</w:t>
            </w:r>
            <w:r w:rsidR="008B3E3E">
              <w:rPr>
                <w:rFonts w:ascii="Times New Roman" w:hAnsi="Times New Roman"/>
                <w:sz w:val="28"/>
                <w:szCs w:val="28"/>
              </w:rPr>
              <w:t xml:space="preserve"> (інформацію зазначити з урахуванням необхідності застосування технологічних нормативів для установок)</w:t>
            </w:r>
            <w:r w:rsidR="00F0561F" w:rsidRPr="00485B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DB149A" w14:textId="3FA44539" w:rsidR="0035093D" w:rsidRPr="00485B19" w:rsidRDefault="00365C2A" w:rsidP="00B10349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35093D" w:rsidRPr="00485B19">
              <w:rPr>
                <w:rFonts w:ascii="Times New Roman" w:hAnsi="Times New Roman"/>
                <w:sz w:val="28"/>
                <w:szCs w:val="28"/>
              </w:rPr>
              <w:t>,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7B1" w:rsidRPr="00485B19">
              <w:rPr>
                <w:rFonts w:ascii="Times New Roman" w:hAnsi="Times New Roman"/>
                <w:sz w:val="28"/>
                <w:szCs w:val="28"/>
              </w:rPr>
              <w:t xml:space="preserve">умов, які встановлюються у дозволі на викиди, </w:t>
            </w:r>
            <w:r w:rsidR="0035093D" w:rsidRPr="00485B19">
              <w:rPr>
                <w:rFonts w:ascii="Times New Roman" w:hAnsi="Times New Roman"/>
                <w:sz w:val="28"/>
                <w:szCs w:val="28"/>
              </w:rPr>
              <w:t xml:space="preserve">заходів щодо скорочення викидів забруднюючих речовин,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 xml:space="preserve">щодо здійснення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контролю </w:t>
            </w:r>
            <w:r w:rsidR="00B10349" w:rsidRPr="00485B19">
              <w:rPr>
                <w:rFonts w:ascii="Times New Roman" w:hAnsi="Times New Roman"/>
                <w:sz w:val="28"/>
                <w:szCs w:val="28"/>
              </w:rPr>
              <w:t xml:space="preserve">за дотриманням встановлених нормативів гранично допустимих викидів забруднюючих речовин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t xml:space="preserve">доопрацювати з урахуванням </w:t>
            </w:r>
            <w:r w:rsidR="0035093D" w:rsidRPr="00485B19">
              <w:rPr>
                <w:rFonts w:ascii="Times New Roman" w:hAnsi="Times New Roman"/>
                <w:sz w:val="28"/>
                <w:szCs w:val="28"/>
              </w:rPr>
              <w:t>вищезазначених зауважень та відповідно до пунктів 13, 14 розділу ІІ Інструкції</w:t>
            </w:r>
            <w:r w:rsidR="007877B1" w:rsidRPr="00485B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85B19" w:rsidRPr="00485B19">
              <w:rPr>
                <w:rFonts w:ascii="Times New Roman" w:hAnsi="Times New Roman"/>
                <w:sz w:val="28"/>
                <w:szCs w:val="28"/>
              </w:rPr>
              <w:t xml:space="preserve">при спільній присутності у викиді декількох забруднюючих речовин, віднесених до органічних сполук, що належать до одного класу небезпеки, сумарні масові концентрації цих речовин не </w:t>
            </w:r>
            <w:r w:rsidR="00485B19" w:rsidRPr="00485B19">
              <w:rPr>
                <w:rFonts w:ascii="Times New Roman" w:hAnsi="Times New Roman"/>
                <w:sz w:val="28"/>
                <w:szCs w:val="28"/>
              </w:rPr>
              <w:br/>
              <w:t xml:space="preserve">повинні перевищувати встановлених значень гранично допустимих викидів для відповідного класу небезпеки; також </w:t>
            </w:r>
            <w:r w:rsidR="007877B1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невірно надано </w:t>
            </w:r>
            <w:r w:rsidR="002A700B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інформацію</w:t>
            </w:r>
            <w:r w:rsidR="00B10349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7877B1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700B" w:rsidRPr="00485B19">
              <w:rPr>
                <w:rFonts w:ascii="Times New Roman" w:hAnsi="Times New Roman"/>
                <w:sz w:val="28"/>
                <w:szCs w:val="28"/>
              </w:rPr>
              <w:t>виробничому</w:t>
            </w:r>
            <w:r w:rsidR="007877B1" w:rsidRPr="00485B19">
              <w:rPr>
                <w:rFonts w:ascii="Times New Roman" w:hAnsi="Times New Roman"/>
                <w:sz w:val="28"/>
                <w:szCs w:val="28"/>
              </w:rPr>
              <w:t xml:space="preserve"> контролю</w:t>
            </w:r>
            <w:r w:rsidR="00485B19" w:rsidRPr="00485B19">
              <w:rPr>
                <w:rFonts w:ascii="Times New Roman" w:hAnsi="Times New Roman"/>
                <w:sz w:val="28"/>
                <w:szCs w:val="28"/>
              </w:rPr>
              <w:t>;</w:t>
            </w:r>
            <w:r w:rsidR="002A700B" w:rsidRPr="00485B19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r w:rsidR="007877B1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зазначено </w:t>
            </w:r>
            <w:r w:rsidR="00B10349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всі </w:t>
            </w:r>
            <w:r w:rsidR="007877B1" w:rsidRPr="00485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відомства, які повідомляються при відповідних ситуаціях</w:t>
            </w:r>
            <w:r w:rsidR="002A700B" w:rsidRPr="00485B19">
              <w:rPr>
                <w:rFonts w:ascii="Times New Roman" w:hAnsi="Times New Roman"/>
                <w:sz w:val="28"/>
                <w:szCs w:val="28"/>
              </w:rPr>
              <w:t>)</w:t>
            </w:r>
            <w:r w:rsidR="0035093D" w:rsidRPr="00485B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065630" w14:textId="04C09BA3" w:rsidR="007877B1" w:rsidRPr="00485B19" w:rsidRDefault="007877B1" w:rsidP="002A700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>не конкретизовано інформацію про належність об’єкта до об’єктів підвищеної небезпеки відповідного класу згідно з Порядком ідентифікації об’єктів підвищеної небезпеки та їх обліку, затвердженим постановою Кабінету Міністрів України від 13.09.2022 № 1030 «Деякі питання ідентифікації об’єктів підвищеної небезпеки»;</w:t>
            </w:r>
          </w:p>
          <w:p w14:paraId="17264609" w14:textId="77777777" w:rsidR="00B10349" w:rsidRDefault="007877B1" w:rsidP="00B10349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B19">
              <w:rPr>
                <w:rFonts w:ascii="Times New Roman" w:hAnsi="Times New Roman"/>
                <w:sz w:val="28"/>
                <w:szCs w:val="28"/>
              </w:rPr>
              <w:t xml:space="preserve">інформацію про отримання дозволу для ознайомлення з нею громадськості необхідно відкоригувати відповідно до викладених зауважень відповідно до вимог </w:t>
            </w:r>
            <w:r w:rsidRPr="00485B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пункту 16 розділу ІІ Інструкції, зокрема, </w:t>
            </w:r>
            <w:r w:rsidRPr="00485B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необхідно доопрацювати розділи «Заходи щодо впровадження найкращих існуючих технологій виробництва (що виконані або/та які потребують виконання)» та «Заходи щодо скорочення викидів забруднюючих речовин (що виконані аб</w:t>
            </w:r>
            <w:r w:rsidR="00B10349" w:rsidRPr="00485B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о/та які потребують виконання)».</w:t>
            </w:r>
          </w:p>
          <w:p w14:paraId="3580E1CB" w14:textId="0BF6589D" w:rsidR="003E7B9C" w:rsidRPr="006448D9" w:rsidRDefault="006448D9" w:rsidP="006448D9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Також, відповідно до пункту 31 Порядку </w:t>
            </w:r>
            <w:r w:rsidRPr="00B16373">
              <w:rPr>
                <w:rFonts w:ascii="Times New Roman" w:hAnsi="Times New Roman" w:cs="Times New Roman"/>
                <w:sz w:val="28"/>
                <w:szCs w:val="28"/>
              </w:rPr>
              <w:t>проведення робіт, пов’язаних з видачею дозволів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16373">
              <w:rPr>
                <w:rFonts w:ascii="Times New Roman" w:hAnsi="Times New Roman" w:cs="Times New Roman"/>
                <w:sz w:val="28"/>
                <w:szCs w:val="28"/>
              </w:rPr>
              <w:t>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затвердженим постановою Кабінету Міністрів України від 13.03.2002 № 302 надати </w:t>
            </w:r>
            <w:r w:rsidRPr="006448D9">
              <w:rPr>
                <w:rFonts w:ascii="Times New Roman" w:hAnsi="Times New Roman" w:cs="Times New Roman"/>
                <w:sz w:val="28"/>
                <w:szCs w:val="28"/>
              </w:rPr>
              <w:t>інформацію про коригування документів за результатами проведення публічного обговорення та з урахуванням пропозицій та зауважень громадськості.</w:t>
            </w:r>
          </w:p>
        </w:tc>
        <w:tc>
          <w:tcPr>
            <w:tcW w:w="3037" w:type="dxa"/>
          </w:tcPr>
          <w:p w14:paraId="2C62E5F7" w14:textId="49A6DD36" w:rsidR="00501C04" w:rsidRPr="009C524A" w:rsidRDefault="00501C04" w:rsidP="00485B19">
            <w:pPr>
              <w:ind w:left="-95" w:right="-61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</w:t>
            </w:r>
            <w:r w:rsidR="003B0F67">
              <w:rPr>
                <w:rFonts w:ascii="Times New Roman" w:hAnsi="Times New Roman"/>
                <w:sz w:val="28"/>
                <w:szCs w:val="28"/>
              </w:rPr>
              <w:t xml:space="preserve">овторного подання до </w:t>
            </w:r>
            <w:r w:rsidR="00561569">
              <w:rPr>
                <w:rFonts w:ascii="Times New Roman" w:hAnsi="Times New Roman"/>
                <w:sz w:val="28"/>
                <w:szCs w:val="28"/>
              </w:rPr>
              <w:t>Міндовкілля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14:paraId="691CF790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2506B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3CB1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2663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C0DD2" w14:textId="325993D9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6B3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7DB13" w14:textId="77777777" w:rsidR="00622689" w:rsidRDefault="00622689" w:rsidP="0071143E">
      <w:pPr>
        <w:spacing w:after="0" w:line="240" w:lineRule="auto"/>
      </w:pPr>
      <w:r>
        <w:separator/>
      </w:r>
    </w:p>
  </w:endnote>
  <w:endnote w:type="continuationSeparator" w:id="0">
    <w:p w14:paraId="0E88E381" w14:textId="77777777" w:rsidR="00622689" w:rsidRDefault="00622689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90C9F" w14:textId="77777777" w:rsidR="00622689" w:rsidRDefault="00622689" w:rsidP="0071143E">
      <w:pPr>
        <w:spacing w:after="0" w:line="240" w:lineRule="auto"/>
      </w:pPr>
      <w:r>
        <w:separator/>
      </w:r>
    </w:p>
  </w:footnote>
  <w:footnote w:type="continuationSeparator" w:id="0">
    <w:p w14:paraId="68FFD264" w14:textId="77777777" w:rsidR="00622689" w:rsidRDefault="00622689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F03" w:rsidRPr="001F4F03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11F0"/>
    <w:rsid w:val="00011ECD"/>
    <w:rsid w:val="000142C2"/>
    <w:rsid w:val="00017131"/>
    <w:rsid w:val="00027C33"/>
    <w:rsid w:val="00041C75"/>
    <w:rsid w:val="0004271D"/>
    <w:rsid w:val="00044825"/>
    <w:rsid w:val="0004661E"/>
    <w:rsid w:val="000551D0"/>
    <w:rsid w:val="00064BF3"/>
    <w:rsid w:val="00066F8F"/>
    <w:rsid w:val="000861E9"/>
    <w:rsid w:val="000A1CDB"/>
    <w:rsid w:val="000A7721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1750F"/>
    <w:rsid w:val="0012202C"/>
    <w:rsid w:val="0012618A"/>
    <w:rsid w:val="0012743D"/>
    <w:rsid w:val="00132114"/>
    <w:rsid w:val="0013302C"/>
    <w:rsid w:val="00133B59"/>
    <w:rsid w:val="00135871"/>
    <w:rsid w:val="001572D2"/>
    <w:rsid w:val="00175CE7"/>
    <w:rsid w:val="001776EA"/>
    <w:rsid w:val="00186285"/>
    <w:rsid w:val="00186846"/>
    <w:rsid w:val="00191336"/>
    <w:rsid w:val="001A5498"/>
    <w:rsid w:val="001B10FD"/>
    <w:rsid w:val="001C6135"/>
    <w:rsid w:val="001D2F21"/>
    <w:rsid w:val="001D6C26"/>
    <w:rsid w:val="001E2EF3"/>
    <w:rsid w:val="001E71AD"/>
    <w:rsid w:val="001E72DB"/>
    <w:rsid w:val="001F4F03"/>
    <w:rsid w:val="00204EB9"/>
    <w:rsid w:val="002157D8"/>
    <w:rsid w:val="00216D35"/>
    <w:rsid w:val="002206A9"/>
    <w:rsid w:val="002279C7"/>
    <w:rsid w:val="00260645"/>
    <w:rsid w:val="00264344"/>
    <w:rsid w:val="002708DA"/>
    <w:rsid w:val="00291DF6"/>
    <w:rsid w:val="002A03FC"/>
    <w:rsid w:val="002A1461"/>
    <w:rsid w:val="002A700B"/>
    <w:rsid w:val="002C2928"/>
    <w:rsid w:val="002C7378"/>
    <w:rsid w:val="002D0698"/>
    <w:rsid w:val="002E25F4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60320"/>
    <w:rsid w:val="00365C2A"/>
    <w:rsid w:val="003661B9"/>
    <w:rsid w:val="00373C13"/>
    <w:rsid w:val="003748FF"/>
    <w:rsid w:val="00380A62"/>
    <w:rsid w:val="00390653"/>
    <w:rsid w:val="003A626B"/>
    <w:rsid w:val="003B0F67"/>
    <w:rsid w:val="003C42AA"/>
    <w:rsid w:val="003E23BD"/>
    <w:rsid w:val="003E3834"/>
    <w:rsid w:val="003E7B9C"/>
    <w:rsid w:val="00416717"/>
    <w:rsid w:val="00417240"/>
    <w:rsid w:val="0041749B"/>
    <w:rsid w:val="00420D13"/>
    <w:rsid w:val="00442EDA"/>
    <w:rsid w:val="00446C04"/>
    <w:rsid w:val="00450AE3"/>
    <w:rsid w:val="0045212A"/>
    <w:rsid w:val="00476172"/>
    <w:rsid w:val="004762BB"/>
    <w:rsid w:val="004766FD"/>
    <w:rsid w:val="004768D7"/>
    <w:rsid w:val="00481204"/>
    <w:rsid w:val="0048229D"/>
    <w:rsid w:val="004828EB"/>
    <w:rsid w:val="00485B19"/>
    <w:rsid w:val="0049471A"/>
    <w:rsid w:val="004A6914"/>
    <w:rsid w:val="004C1656"/>
    <w:rsid w:val="004C4FE1"/>
    <w:rsid w:val="004C50BE"/>
    <w:rsid w:val="004C6A2D"/>
    <w:rsid w:val="004D179F"/>
    <w:rsid w:val="004E61AD"/>
    <w:rsid w:val="004E6C27"/>
    <w:rsid w:val="004F44EB"/>
    <w:rsid w:val="00501C04"/>
    <w:rsid w:val="0051005E"/>
    <w:rsid w:val="00525E96"/>
    <w:rsid w:val="00531B30"/>
    <w:rsid w:val="0055146D"/>
    <w:rsid w:val="00551AC3"/>
    <w:rsid w:val="00553376"/>
    <w:rsid w:val="00554562"/>
    <w:rsid w:val="00561569"/>
    <w:rsid w:val="00562CBB"/>
    <w:rsid w:val="00575B29"/>
    <w:rsid w:val="005820C3"/>
    <w:rsid w:val="00593FD9"/>
    <w:rsid w:val="005943E7"/>
    <w:rsid w:val="00596B5F"/>
    <w:rsid w:val="005A2255"/>
    <w:rsid w:val="005A3E93"/>
    <w:rsid w:val="005A522C"/>
    <w:rsid w:val="005B0CC1"/>
    <w:rsid w:val="005B5760"/>
    <w:rsid w:val="005B5AAB"/>
    <w:rsid w:val="005B7338"/>
    <w:rsid w:val="005C2FDE"/>
    <w:rsid w:val="005C45AD"/>
    <w:rsid w:val="005F4DA3"/>
    <w:rsid w:val="005F69CA"/>
    <w:rsid w:val="00601074"/>
    <w:rsid w:val="00604996"/>
    <w:rsid w:val="006053A7"/>
    <w:rsid w:val="00612033"/>
    <w:rsid w:val="0062194B"/>
    <w:rsid w:val="00622689"/>
    <w:rsid w:val="00632F9A"/>
    <w:rsid w:val="00634C06"/>
    <w:rsid w:val="00637DAE"/>
    <w:rsid w:val="006448D9"/>
    <w:rsid w:val="00650C76"/>
    <w:rsid w:val="006A6EFD"/>
    <w:rsid w:val="006B3683"/>
    <w:rsid w:val="006B4627"/>
    <w:rsid w:val="006C55B5"/>
    <w:rsid w:val="006C5A39"/>
    <w:rsid w:val="006D0B1B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61FFC"/>
    <w:rsid w:val="0076537B"/>
    <w:rsid w:val="00772024"/>
    <w:rsid w:val="00773446"/>
    <w:rsid w:val="00773A95"/>
    <w:rsid w:val="00775163"/>
    <w:rsid w:val="0078206B"/>
    <w:rsid w:val="007877B1"/>
    <w:rsid w:val="0079094F"/>
    <w:rsid w:val="007918DD"/>
    <w:rsid w:val="007B1139"/>
    <w:rsid w:val="007C0C2B"/>
    <w:rsid w:val="007F0364"/>
    <w:rsid w:val="008012CD"/>
    <w:rsid w:val="00807FC4"/>
    <w:rsid w:val="00811B2F"/>
    <w:rsid w:val="008242F4"/>
    <w:rsid w:val="00844720"/>
    <w:rsid w:val="008545D9"/>
    <w:rsid w:val="00855F59"/>
    <w:rsid w:val="00857E2F"/>
    <w:rsid w:val="00882FD3"/>
    <w:rsid w:val="00883BB4"/>
    <w:rsid w:val="00896B5F"/>
    <w:rsid w:val="008A062C"/>
    <w:rsid w:val="008A1C46"/>
    <w:rsid w:val="008A3319"/>
    <w:rsid w:val="008A3AE3"/>
    <w:rsid w:val="008A4176"/>
    <w:rsid w:val="008B00CA"/>
    <w:rsid w:val="008B1FE2"/>
    <w:rsid w:val="008B3E3E"/>
    <w:rsid w:val="008C0933"/>
    <w:rsid w:val="008D4B01"/>
    <w:rsid w:val="008D4D6F"/>
    <w:rsid w:val="008D6FB1"/>
    <w:rsid w:val="008E0841"/>
    <w:rsid w:val="008E6C98"/>
    <w:rsid w:val="008F02F9"/>
    <w:rsid w:val="008F7630"/>
    <w:rsid w:val="008F7E83"/>
    <w:rsid w:val="00901973"/>
    <w:rsid w:val="00902D26"/>
    <w:rsid w:val="009115E9"/>
    <w:rsid w:val="00913704"/>
    <w:rsid w:val="00913737"/>
    <w:rsid w:val="0093629E"/>
    <w:rsid w:val="0093798F"/>
    <w:rsid w:val="00943561"/>
    <w:rsid w:val="0094713D"/>
    <w:rsid w:val="009529FF"/>
    <w:rsid w:val="0096027A"/>
    <w:rsid w:val="00962DE4"/>
    <w:rsid w:val="009639CB"/>
    <w:rsid w:val="009645AE"/>
    <w:rsid w:val="0096665C"/>
    <w:rsid w:val="00973BB7"/>
    <w:rsid w:val="00973F85"/>
    <w:rsid w:val="009763E6"/>
    <w:rsid w:val="00985225"/>
    <w:rsid w:val="009A21CA"/>
    <w:rsid w:val="009B2E1D"/>
    <w:rsid w:val="009B7677"/>
    <w:rsid w:val="009C0498"/>
    <w:rsid w:val="009C3D25"/>
    <w:rsid w:val="009C524A"/>
    <w:rsid w:val="009C6724"/>
    <w:rsid w:val="009D4961"/>
    <w:rsid w:val="009D6279"/>
    <w:rsid w:val="009E21D3"/>
    <w:rsid w:val="009E388E"/>
    <w:rsid w:val="009E69C4"/>
    <w:rsid w:val="009F5077"/>
    <w:rsid w:val="00A0368A"/>
    <w:rsid w:val="00A106D7"/>
    <w:rsid w:val="00A106FF"/>
    <w:rsid w:val="00A2017E"/>
    <w:rsid w:val="00A202EE"/>
    <w:rsid w:val="00A3207D"/>
    <w:rsid w:val="00A378E2"/>
    <w:rsid w:val="00A418B8"/>
    <w:rsid w:val="00A4237F"/>
    <w:rsid w:val="00A43907"/>
    <w:rsid w:val="00A479CE"/>
    <w:rsid w:val="00A5001D"/>
    <w:rsid w:val="00A533B3"/>
    <w:rsid w:val="00A5418B"/>
    <w:rsid w:val="00A7004E"/>
    <w:rsid w:val="00A70F4C"/>
    <w:rsid w:val="00A74EA7"/>
    <w:rsid w:val="00A9403A"/>
    <w:rsid w:val="00AA373D"/>
    <w:rsid w:val="00AA5049"/>
    <w:rsid w:val="00AA6A60"/>
    <w:rsid w:val="00AB066C"/>
    <w:rsid w:val="00AB4268"/>
    <w:rsid w:val="00AC0BFD"/>
    <w:rsid w:val="00AD0EB9"/>
    <w:rsid w:val="00AD1EAA"/>
    <w:rsid w:val="00AE4F5E"/>
    <w:rsid w:val="00AF39E7"/>
    <w:rsid w:val="00AF5214"/>
    <w:rsid w:val="00B04741"/>
    <w:rsid w:val="00B05379"/>
    <w:rsid w:val="00B07160"/>
    <w:rsid w:val="00B10349"/>
    <w:rsid w:val="00B21A50"/>
    <w:rsid w:val="00B24D5B"/>
    <w:rsid w:val="00B25274"/>
    <w:rsid w:val="00B441D1"/>
    <w:rsid w:val="00B45D62"/>
    <w:rsid w:val="00B5367D"/>
    <w:rsid w:val="00B54288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E2028"/>
    <w:rsid w:val="00BF248B"/>
    <w:rsid w:val="00BF7872"/>
    <w:rsid w:val="00C03C2C"/>
    <w:rsid w:val="00C145B5"/>
    <w:rsid w:val="00C14E5C"/>
    <w:rsid w:val="00C17C17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71070"/>
    <w:rsid w:val="00C7226A"/>
    <w:rsid w:val="00C7636C"/>
    <w:rsid w:val="00C81453"/>
    <w:rsid w:val="00C93A23"/>
    <w:rsid w:val="00C943F7"/>
    <w:rsid w:val="00C96414"/>
    <w:rsid w:val="00CA4C91"/>
    <w:rsid w:val="00CB7C44"/>
    <w:rsid w:val="00CD2527"/>
    <w:rsid w:val="00CE33D2"/>
    <w:rsid w:val="00CE7329"/>
    <w:rsid w:val="00CE78D7"/>
    <w:rsid w:val="00CF69EE"/>
    <w:rsid w:val="00D11996"/>
    <w:rsid w:val="00D1585C"/>
    <w:rsid w:val="00D20768"/>
    <w:rsid w:val="00D2180B"/>
    <w:rsid w:val="00D242AD"/>
    <w:rsid w:val="00D31BD9"/>
    <w:rsid w:val="00D352F4"/>
    <w:rsid w:val="00D36EB3"/>
    <w:rsid w:val="00D5294A"/>
    <w:rsid w:val="00D6614F"/>
    <w:rsid w:val="00D7240F"/>
    <w:rsid w:val="00D7366F"/>
    <w:rsid w:val="00D73ABB"/>
    <w:rsid w:val="00D7488F"/>
    <w:rsid w:val="00D760D3"/>
    <w:rsid w:val="00D833FC"/>
    <w:rsid w:val="00D84331"/>
    <w:rsid w:val="00D847A2"/>
    <w:rsid w:val="00D928A6"/>
    <w:rsid w:val="00DA3C60"/>
    <w:rsid w:val="00DA5135"/>
    <w:rsid w:val="00DB75BD"/>
    <w:rsid w:val="00DD6065"/>
    <w:rsid w:val="00DE3018"/>
    <w:rsid w:val="00E012F5"/>
    <w:rsid w:val="00E02C8F"/>
    <w:rsid w:val="00E10487"/>
    <w:rsid w:val="00E12809"/>
    <w:rsid w:val="00E12E2F"/>
    <w:rsid w:val="00E23DB2"/>
    <w:rsid w:val="00E25524"/>
    <w:rsid w:val="00E26D2D"/>
    <w:rsid w:val="00E32699"/>
    <w:rsid w:val="00E33ECE"/>
    <w:rsid w:val="00E41737"/>
    <w:rsid w:val="00E44522"/>
    <w:rsid w:val="00E45022"/>
    <w:rsid w:val="00E536A6"/>
    <w:rsid w:val="00E57E0C"/>
    <w:rsid w:val="00E620A3"/>
    <w:rsid w:val="00E75917"/>
    <w:rsid w:val="00EA3489"/>
    <w:rsid w:val="00EA35C1"/>
    <w:rsid w:val="00EA4AC1"/>
    <w:rsid w:val="00EB5459"/>
    <w:rsid w:val="00EB749E"/>
    <w:rsid w:val="00EC10EE"/>
    <w:rsid w:val="00EC3EBB"/>
    <w:rsid w:val="00ED4F60"/>
    <w:rsid w:val="00EE2031"/>
    <w:rsid w:val="00EF056E"/>
    <w:rsid w:val="00EF1545"/>
    <w:rsid w:val="00EF1F20"/>
    <w:rsid w:val="00F02074"/>
    <w:rsid w:val="00F0561F"/>
    <w:rsid w:val="00F05EB1"/>
    <w:rsid w:val="00F07CA4"/>
    <w:rsid w:val="00F13865"/>
    <w:rsid w:val="00F14529"/>
    <w:rsid w:val="00F16853"/>
    <w:rsid w:val="00F17417"/>
    <w:rsid w:val="00F27F72"/>
    <w:rsid w:val="00F332BA"/>
    <w:rsid w:val="00F36780"/>
    <w:rsid w:val="00F43FF4"/>
    <w:rsid w:val="00F50905"/>
    <w:rsid w:val="00F72C37"/>
    <w:rsid w:val="00F7463D"/>
    <w:rsid w:val="00F849E6"/>
    <w:rsid w:val="00F9256A"/>
    <w:rsid w:val="00FA3BE7"/>
    <w:rsid w:val="00FA5379"/>
    <w:rsid w:val="00FB0405"/>
    <w:rsid w:val="00FB4E14"/>
    <w:rsid w:val="00FB75A2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98-2001-%D0%B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7868-B3AD-4FEC-B6EB-8F52AAA5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5745</Words>
  <Characters>3275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2025-09-16T14:33:00Z</cp:lastPrinted>
  <dcterms:created xsi:type="dcterms:W3CDTF">2025-09-18T10:46:00Z</dcterms:created>
  <dcterms:modified xsi:type="dcterms:W3CDTF">2025-09-18T10:46:00Z</dcterms:modified>
</cp:coreProperties>
</file>