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A3" w:rsidRDefault="002C30A3" w:rsidP="002C30A3">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2C30A3" w:rsidRDefault="002C30A3" w:rsidP="002C30A3">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2C30A3" w:rsidRDefault="002C30A3" w:rsidP="002C30A3">
      <w:pPr>
        <w:spacing w:line="276" w:lineRule="auto"/>
        <w:jc w:val="center"/>
        <w:rPr>
          <w:b/>
          <w:bCs/>
          <w:i/>
          <w:iCs/>
          <w:lang w:val="uk-UA"/>
        </w:rPr>
      </w:pPr>
      <w:r>
        <w:rPr>
          <w:b/>
          <w:bCs/>
          <w:i/>
          <w:iCs/>
          <w:lang w:val="uk-UA"/>
        </w:rPr>
        <w:t xml:space="preserve">свердловин  №703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2C30A3" w:rsidRDefault="002C30A3" w:rsidP="002C30A3">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703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2C30A3" w:rsidRDefault="002C30A3" w:rsidP="002C30A3">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703 </w:t>
      </w:r>
      <w:proofErr w:type="spellStart"/>
      <w:r>
        <w:rPr>
          <w:lang w:val="uk-UA"/>
        </w:rPr>
        <w:t>Західно-Хрестищенського</w:t>
      </w:r>
      <w:proofErr w:type="spellEnd"/>
      <w:r>
        <w:rPr>
          <w:b/>
          <w:bCs/>
          <w:i/>
          <w:iCs/>
          <w:lang w:val="uk-UA"/>
        </w:rPr>
        <w:t xml:space="preserve"> </w:t>
      </w:r>
      <w:r>
        <w:rPr>
          <w:lang w:val="uk-UA"/>
        </w:rPr>
        <w:t>ГКР.</w:t>
      </w:r>
    </w:p>
    <w:p w:rsidR="002C30A3" w:rsidRDefault="002C30A3" w:rsidP="002C30A3">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2C30A3" w:rsidRDefault="002C30A3" w:rsidP="002C30A3">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2C30A3" w:rsidRDefault="002C30A3" w:rsidP="002C30A3">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2C30A3" w:rsidRDefault="002C30A3" w:rsidP="002C30A3">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№703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2C30A3" w:rsidRDefault="002C30A3" w:rsidP="002C30A3">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2C30A3" w:rsidRDefault="002C30A3" w:rsidP="002C30A3">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703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0,150 т/рік, оксид вуглецю – 0,999 т/рік; сажа – 0,100 т/рік, метан – 0,025 т/рік; вуглецю діоксид – 132,695 т/рік; азоту(І) оксид – 0,0002 т/рік. Валовий викид  - 1,249  т/рік. Парникові гази – 132,720 т/рік.</w:t>
      </w:r>
    </w:p>
    <w:p w:rsidR="002C30A3" w:rsidRDefault="002C30A3" w:rsidP="002C30A3">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2C30A3" w:rsidRDefault="002C30A3" w:rsidP="002C30A3">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2C30A3" w:rsidRDefault="002C30A3" w:rsidP="002C30A3">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231C12" w:rsidRPr="002C30A3" w:rsidRDefault="00231C12">
      <w:pPr>
        <w:rPr>
          <w:lang w:val="uk-UA"/>
        </w:rPr>
      </w:pPr>
      <w:bookmarkStart w:id="0" w:name="_GoBack"/>
      <w:bookmarkEnd w:id="0"/>
    </w:p>
    <w:sectPr w:rsidR="00231C12" w:rsidRPr="002C3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6C"/>
    <w:rsid w:val="00231C12"/>
    <w:rsid w:val="002C30A3"/>
    <w:rsid w:val="00BD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CEAD53-4CA7-4781-AD7A-9ABD2E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0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3"/>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2C30A3"/>
    <w:pPr>
      <w:spacing w:before="100" w:beforeAutospacing="1" w:after="100" w:afterAutospacing="1"/>
    </w:pPr>
  </w:style>
  <w:style w:type="character" w:styleId="a4">
    <w:name w:val="Hyperlink"/>
    <w:basedOn w:val="a0"/>
    <w:uiPriority w:val="99"/>
    <w:semiHidden/>
    <w:unhideWhenUsed/>
    <w:rsid w:val="002C3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2025-09-04T08:19:00Z</dcterms:created>
  <dcterms:modified xsi:type="dcterms:W3CDTF">2025-09-04T08:19:00Z</dcterms:modified>
</cp:coreProperties>
</file>