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273" w:rsidRPr="00F17414" w:rsidRDefault="00740273" w:rsidP="00740273">
      <w:pPr>
        <w:rPr>
          <w:i/>
        </w:rPr>
      </w:pPr>
      <w:r w:rsidRPr="00F17414">
        <w:rPr>
          <w:i/>
        </w:rPr>
        <w:t>Повідомлення про намір отримати дозвіл на викиди забруднюючих речовин в атмосферне повітря від стаціонарних джерел:</w:t>
      </w:r>
    </w:p>
    <w:p w:rsidR="00740273" w:rsidRPr="00C40592" w:rsidRDefault="00740273" w:rsidP="00740273">
      <w:r w:rsidRPr="00737D54">
        <w:rPr>
          <w:caps/>
        </w:rPr>
        <w:t xml:space="preserve">Товариство з обмеженою відповідальністю </w:t>
      </w:r>
      <w:r>
        <w:rPr>
          <w:caps/>
        </w:rPr>
        <w:t>"Автомагістраль-Південь"</w:t>
      </w:r>
      <w:r w:rsidRPr="00737D54">
        <w:rPr>
          <w:caps/>
        </w:rPr>
        <w:t xml:space="preserve"> </w:t>
      </w:r>
      <w:r w:rsidRPr="00C40592">
        <w:t xml:space="preserve">(ЄДРПОУ </w:t>
      </w:r>
      <w:r>
        <w:rPr>
          <w:rFonts w:eastAsia="Tahoma"/>
        </w:rPr>
        <w:t>34252469</w:t>
      </w:r>
      <w:r w:rsidRPr="00C40592">
        <w:rPr>
          <w:rFonts w:eastAsia="Tahoma"/>
        </w:rPr>
        <w:t>)</w:t>
      </w:r>
      <w:r w:rsidRPr="00C40592">
        <w:t xml:space="preserve">  </w:t>
      </w:r>
    </w:p>
    <w:p w:rsidR="00740273" w:rsidRPr="00C40592" w:rsidRDefault="00740273" w:rsidP="00740273">
      <w:r w:rsidRPr="00C40592">
        <w:t xml:space="preserve">Юридична </w:t>
      </w:r>
      <w:r>
        <w:t>/</w:t>
      </w:r>
      <w:r w:rsidRPr="005F3870">
        <w:t xml:space="preserve"> </w:t>
      </w:r>
      <w:r w:rsidRPr="00C40592">
        <w:t xml:space="preserve">Фактична адреса: </w:t>
      </w:r>
      <w:r>
        <w:t xml:space="preserve">65058, м. Одеса, вул. </w:t>
      </w:r>
      <w:proofErr w:type="spellStart"/>
      <w:r>
        <w:t>Решата</w:t>
      </w:r>
      <w:proofErr w:type="spellEnd"/>
      <w:r>
        <w:t xml:space="preserve"> </w:t>
      </w:r>
      <w:proofErr w:type="spellStart"/>
      <w:r>
        <w:t>Аметова</w:t>
      </w:r>
      <w:proofErr w:type="spellEnd"/>
      <w:r>
        <w:t xml:space="preserve">, буд 21. </w:t>
      </w:r>
      <w:r w:rsidRPr="00C40592">
        <w:t xml:space="preserve">Контактний </w:t>
      </w:r>
      <w:proofErr w:type="spellStart"/>
      <w:r w:rsidRPr="00C40592">
        <w:t>тел</w:t>
      </w:r>
      <w:proofErr w:type="spellEnd"/>
      <w:r w:rsidRPr="00C40592">
        <w:t xml:space="preserve">. </w:t>
      </w:r>
      <w:r w:rsidRPr="00765575">
        <w:t>0800407722</w:t>
      </w:r>
      <w:r>
        <w:t xml:space="preserve">, </w:t>
      </w:r>
      <w:proofErr w:type="spellStart"/>
      <w:r>
        <w:t>ел.пошта</w:t>
      </w:r>
      <w:proofErr w:type="spellEnd"/>
      <w:r>
        <w:t xml:space="preserve">: </w:t>
      </w:r>
      <w:r w:rsidRPr="00765575">
        <w:t>office@automagistral.com.ua</w:t>
      </w:r>
    </w:p>
    <w:p w:rsidR="00740273" w:rsidRDefault="00740273" w:rsidP="00740273">
      <w:r w:rsidRPr="00C40592">
        <w:t xml:space="preserve">Виробничий майданчик - </w:t>
      </w:r>
      <w:r>
        <w:t xml:space="preserve">Виробнича база №2 </w:t>
      </w:r>
      <w:r w:rsidRPr="00737D54">
        <w:t xml:space="preserve">ТОВ </w:t>
      </w:r>
      <w:r>
        <w:t xml:space="preserve">"Автомагістраль-Південь" </w:t>
      </w:r>
      <w:r w:rsidRPr="00C40592">
        <w:t xml:space="preserve">розташовано </w:t>
      </w:r>
      <w:r>
        <w:t>в північній частині м. Жовква</w:t>
      </w:r>
      <w:r w:rsidRPr="00C40592">
        <w:t xml:space="preserve">, за адресом: </w:t>
      </w:r>
      <w:r>
        <w:t>80300, Львівська обл., Львівський р-н, м. Жовква, вул. Богдана Хмельницького, 113</w:t>
      </w:r>
    </w:p>
    <w:p w:rsidR="00740273" w:rsidRPr="00C40592" w:rsidRDefault="00740273" w:rsidP="00740273">
      <w:r w:rsidRPr="00C40592">
        <w:t>Має намір отримати дозвіл на викиди забруднюючих речовин в атмосферне повітря стаціонарними джерелами для існуючого об’єкту.</w:t>
      </w:r>
    </w:p>
    <w:p w:rsidR="00740273" w:rsidRPr="00C40592" w:rsidRDefault="00740273" w:rsidP="00740273">
      <w:r w:rsidRPr="00C40592">
        <w:t xml:space="preserve">Підприємство відноситься до </w:t>
      </w:r>
      <w:r>
        <w:t>третьої</w:t>
      </w:r>
      <w:r w:rsidRPr="00C40592">
        <w:t xml:space="preserve">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 </w:t>
      </w:r>
      <w:r>
        <w:t>та не</w:t>
      </w:r>
      <w:r w:rsidRPr="00C40592">
        <w:t xml:space="preserve"> підлягає</w:t>
      </w:r>
      <w:r>
        <w:t xml:space="preserve"> </w:t>
      </w:r>
      <w:r w:rsidRPr="00C40592">
        <w:t>взяттю на державний облік</w:t>
      </w:r>
    </w:p>
    <w:p w:rsidR="00740273" w:rsidRDefault="00740273" w:rsidP="00740273">
      <w:r w:rsidRPr="00FF76B5">
        <w:t>Згідно ст. 3 ЗУ «Про оцінку впливу на довкілля» № 2059-VIII від 13.05.2022 р., вид діяльності підприємства Виробнича база №2 ТОВ "Автомагістраль-Південь", не підпадає під категорії видів планової діяльності та об’єктів, які можуть мати значний вплив на довкілля та підлягають оцінці впливу на довкілля.</w:t>
      </w:r>
    </w:p>
    <w:p w:rsidR="00740273" w:rsidRDefault="00740273" w:rsidP="00740273">
      <w:pPr>
        <w:rPr>
          <w:noProof/>
        </w:rPr>
      </w:pPr>
      <w:r>
        <w:t>На території Виробничої бази №2 розташовані вузол приготування ШПС, бетонозмішувальний вузол, склади інертних матеріалів, в окремо стоячій будові облаштована д-ця зарядки акумуляторів, складські приміщення для зберігання будівельного інструменту та запасних частин, адміністративна будівля.</w:t>
      </w:r>
    </w:p>
    <w:p w:rsidR="00740273" w:rsidRPr="00C40592" w:rsidRDefault="00740273" w:rsidP="00740273">
      <w:r w:rsidRPr="00C40592">
        <w:t xml:space="preserve">Джерелами утворення забруднюючих речовин на промисловій площадці є: </w:t>
      </w:r>
      <w:r w:rsidRPr="00E960FA">
        <w:t>Змішувальний вузол (неорганізоване джерело викиду)</w:t>
      </w:r>
      <w:r>
        <w:t>,</w:t>
      </w:r>
      <w:r w:rsidRPr="00E960FA">
        <w:t xml:space="preserve"> </w:t>
      </w:r>
      <w:r>
        <w:t xml:space="preserve"> с</w:t>
      </w:r>
      <w:r w:rsidRPr="00E960FA">
        <w:t xml:space="preserve">илос цементу </w:t>
      </w:r>
      <w:r>
        <w:t xml:space="preserve"> - 3 шт. </w:t>
      </w:r>
      <w:r w:rsidRPr="00E960FA">
        <w:t>(організоване джерело викиду)</w:t>
      </w:r>
      <w:r>
        <w:t>, д</w:t>
      </w:r>
      <w:r w:rsidRPr="00E960FA">
        <w:t xml:space="preserve">озатор інертних матеріалів (неорганізоване джерело викиду), </w:t>
      </w:r>
      <w:r>
        <w:t>с</w:t>
      </w:r>
      <w:r w:rsidRPr="00E960FA">
        <w:t xml:space="preserve">трічковий конвеєр (неорганізоване джерело викиду), </w:t>
      </w:r>
      <w:r>
        <w:t xml:space="preserve"> д</w:t>
      </w:r>
      <w:r w:rsidRPr="00E960FA">
        <w:t xml:space="preserve">озатор цементу (організоване джерело викиду); </w:t>
      </w:r>
      <w:proofErr w:type="spellStart"/>
      <w:r>
        <w:t>а</w:t>
      </w:r>
      <w:r w:rsidRPr="00E960FA">
        <w:t>спіраційна</w:t>
      </w:r>
      <w:proofErr w:type="spellEnd"/>
      <w:r w:rsidRPr="00E960FA">
        <w:t xml:space="preserve"> система місць перевантаження інертних матеріалів (організоване джерело викиду), </w:t>
      </w:r>
      <w:r>
        <w:t>б</w:t>
      </w:r>
      <w:r w:rsidRPr="00E960FA">
        <w:t>етонозмішувальний вузол (організоване джерело викиду)</w:t>
      </w:r>
      <w:r>
        <w:t>,</w:t>
      </w:r>
      <w:r w:rsidRPr="00E960FA">
        <w:t xml:space="preserve"> </w:t>
      </w:r>
      <w:r>
        <w:t>д</w:t>
      </w:r>
      <w:r w:rsidRPr="00E960FA">
        <w:t>ільниця зарядки акумуляторів (організоване джерело викиду)</w:t>
      </w:r>
      <w:r>
        <w:t>, с</w:t>
      </w:r>
      <w:r w:rsidRPr="00E960FA">
        <w:t>клад (щебінь ф5-40) (неорганізоване джерело викиду)</w:t>
      </w:r>
      <w:r>
        <w:t>, с</w:t>
      </w:r>
      <w:r w:rsidRPr="00E960FA">
        <w:t>клад (відсів) (неорганізоване джерело викиду)</w:t>
      </w:r>
      <w:r>
        <w:t>, с</w:t>
      </w:r>
      <w:r w:rsidRPr="00E960FA">
        <w:t>клад (щебінь 5-10) (неорганізоване джерело викиду)</w:t>
      </w:r>
      <w:r>
        <w:t>, с</w:t>
      </w:r>
      <w:r w:rsidRPr="00E960FA">
        <w:t>клад (пісок) (неорганізоване джерело викиду)</w:t>
      </w:r>
      <w:r>
        <w:t>,</w:t>
      </w:r>
      <w:r w:rsidRPr="00E960FA">
        <w:t xml:space="preserve"> </w:t>
      </w:r>
      <w:proofErr w:type="spellStart"/>
      <w:r w:rsidRPr="001F4E06">
        <w:t>булер’ян</w:t>
      </w:r>
      <w:proofErr w:type="spellEnd"/>
      <w:r>
        <w:t xml:space="preserve"> - 3 шт.</w:t>
      </w:r>
      <w:r w:rsidRPr="00E960FA">
        <w:t xml:space="preserve"> (організоване джерело викиду)</w:t>
      </w:r>
      <w:r>
        <w:t xml:space="preserve"> та д</w:t>
      </w:r>
      <w:r w:rsidRPr="00E960FA">
        <w:t>изель генератор. (організоване джерело викиду).</w:t>
      </w:r>
    </w:p>
    <w:p w:rsidR="00740273" w:rsidRDefault="00740273" w:rsidP="00740273">
      <w:r w:rsidRPr="00E960FA">
        <w:t>Всього викидається в атмосферу 5 нормованих речовин та 3 речовини які не нормуються (парникові гази).</w:t>
      </w:r>
    </w:p>
    <w:p w:rsidR="00740273" w:rsidRPr="00C40592" w:rsidRDefault="00740273" w:rsidP="00740273">
      <w:r w:rsidRPr="00C40592">
        <w:lastRenderedPageBreak/>
        <w:t xml:space="preserve">Обсяги викидів забруднюючих речовин (т/рік) джерелами підприємства, становитимуть: Оксиди азоту (у перерахунку на діоксид азоту) [NО2] - </w:t>
      </w:r>
      <w:r w:rsidRPr="004E1E4E">
        <w:t>0,0231</w:t>
      </w:r>
      <w:r w:rsidRPr="00C40592">
        <w:t xml:space="preserve">, </w:t>
      </w:r>
      <w:r>
        <w:t>с</w:t>
      </w:r>
      <w:r w:rsidRPr="00C40592">
        <w:t xml:space="preserve">ірки діоксид - </w:t>
      </w:r>
      <w:r w:rsidRPr="004E1E4E">
        <w:t>0,0110</w:t>
      </w:r>
      <w:r w:rsidRPr="00C40592">
        <w:t xml:space="preserve">, </w:t>
      </w:r>
      <w:r>
        <w:t>о</w:t>
      </w:r>
      <w:r w:rsidRPr="00C40592">
        <w:t xml:space="preserve">ксид вуглецю - </w:t>
      </w:r>
      <w:r w:rsidRPr="004E1E4E">
        <w:t>0,0802</w:t>
      </w:r>
      <w:r w:rsidRPr="00C40592">
        <w:t xml:space="preserve">, </w:t>
      </w:r>
      <w:r>
        <w:t>м</w:t>
      </w:r>
      <w:r w:rsidRPr="00C40592">
        <w:t xml:space="preserve">етан - </w:t>
      </w:r>
      <w:r w:rsidRPr="004E1E4E">
        <w:t>0,0023</w:t>
      </w:r>
      <w:r w:rsidRPr="00C40592">
        <w:t xml:space="preserve">, </w:t>
      </w:r>
      <w:r>
        <w:t>р</w:t>
      </w:r>
      <w:r w:rsidRPr="00C40592">
        <w:t xml:space="preserve">ечовини у вигляді суспендованих твердих частинок - </w:t>
      </w:r>
      <w:r w:rsidRPr="004E1E4E">
        <w:t>2,3351</w:t>
      </w:r>
      <w:r w:rsidRPr="00C40592">
        <w:t xml:space="preserve">, </w:t>
      </w:r>
      <w:r>
        <w:t>д</w:t>
      </w:r>
      <w:r w:rsidRPr="00C40592">
        <w:t>іоксид вуглец</w:t>
      </w:r>
      <w:r>
        <w:t>ю</w:t>
      </w:r>
      <w:r w:rsidRPr="00C40592">
        <w:t xml:space="preserve"> - </w:t>
      </w:r>
      <w:r w:rsidRPr="004E1E4E">
        <w:t>49,5727</w:t>
      </w:r>
      <w:r w:rsidRPr="00C40592">
        <w:t xml:space="preserve">, </w:t>
      </w:r>
      <w:proofErr w:type="spellStart"/>
      <w:r>
        <w:t>д</w:t>
      </w:r>
      <w:r w:rsidRPr="00C40592">
        <w:t>іазоту</w:t>
      </w:r>
      <w:proofErr w:type="spellEnd"/>
      <w:r w:rsidRPr="00C40592">
        <w:t xml:space="preserve"> оксид - </w:t>
      </w:r>
      <w:r w:rsidRPr="004E1E4E">
        <w:t>0,0018</w:t>
      </w:r>
      <w:r>
        <w:t>,</w:t>
      </w:r>
      <w:r w:rsidRPr="00C40592">
        <w:t xml:space="preserve"> </w:t>
      </w:r>
      <w:r>
        <w:t>кислота сірчана</w:t>
      </w:r>
      <w:r w:rsidRPr="00C40592">
        <w:t xml:space="preserve"> - </w:t>
      </w:r>
      <w:r w:rsidRPr="004E1E4E">
        <w:t>0,0003</w:t>
      </w:r>
      <w:r>
        <w:t>.</w:t>
      </w:r>
    </w:p>
    <w:p w:rsidR="00740273" w:rsidRPr="00C40592" w:rsidRDefault="00740273" w:rsidP="00740273">
      <w:r w:rsidRPr="00C40592">
        <w:t xml:space="preserve">Перевищень над </w:t>
      </w:r>
      <w:proofErr w:type="spellStart"/>
      <w:r w:rsidRPr="00C40592">
        <w:t>ГДКм.р</w:t>
      </w:r>
      <w:proofErr w:type="spellEnd"/>
      <w:r w:rsidRPr="00C40592">
        <w:t xml:space="preserve"> не виявлено по жодному інгредієнту і немає загрози для життєдіяльності населення.</w:t>
      </w:r>
    </w:p>
    <w:p w:rsidR="00740273" w:rsidRPr="00C40592" w:rsidRDefault="00740273" w:rsidP="00740273">
      <w:r w:rsidRPr="00C40592">
        <w:t xml:space="preserve"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</w:t>
      </w:r>
    </w:p>
    <w:p w:rsidR="00740273" w:rsidRPr="00C40592" w:rsidRDefault="00740273" w:rsidP="00740273">
      <w:r w:rsidRPr="00C40592">
        <w:t>На об’єкті  підприємства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:rsidR="00740273" w:rsidRPr="00277C6A" w:rsidRDefault="00740273" w:rsidP="00740273">
      <w:pPr>
        <w:rPr>
          <w:lang w:val="ru-RU"/>
        </w:rPr>
      </w:pPr>
      <w:r w:rsidRPr="00C40592">
        <w:t xml:space="preserve">Пропозиції та рекомендації просимо надсилати протягом 30 дні з дня опублікування оголошення за адресом: Департамент екології та природних ресурсів Львівської обласної державної адміністрації 79000, м. Львів, вул. Володимира Винниченка, 18, (79026, м. Львів, вул. Стрийська, 98) </w:t>
      </w:r>
      <w:proofErr w:type="spellStart"/>
      <w:r w:rsidRPr="00C40592">
        <w:t>Тел</w:t>
      </w:r>
      <w:proofErr w:type="spellEnd"/>
      <w:r w:rsidRPr="00C40592">
        <w:t>. +38 (032) 238-73-83</w:t>
      </w:r>
      <w:r>
        <w:rPr>
          <w:lang w:val="ru-RU"/>
        </w:rPr>
        <w:t>.</w:t>
      </w:r>
    </w:p>
    <w:p w:rsidR="00672982" w:rsidRDefault="00672982">
      <w:bookmarkStart w:id="0" w:name="_GoBack"/>
      <w:bookmarkEnd w:id="0"/>
    </w:p>
    <w:sectPr w:rsidR="0067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73"/>
    <w:rsid w:val="0016788E"/>
    <w:rsid w:val="00284150"/>
    <w:rsid w:val="00641E75"/>
    <w:rsid w:val="00672982"/>
    <w:rsid w:val="0068056C"/>
    <w:rsid w:val="00740273"/>
    <w:rsid w:val="00A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7219-8653-4B00-984D-415FAFD0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i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 w:val="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Pawlowsky</dc:creator>
  <cp:keywords/>
  <dc:description/>
  <cp:lastModifiedBy>Alex Pawlowsky</cp:lastModifiedBy>
  <cp:revision>1</cp:revision>
  <dcterms:created xsi:type="dcterms:W3CDTF">2025-08-19T12:08:00Z</dcterms:created>
  <dcterms:modified xsi:type="dcterms:W3CDTF">2025-08-19T12:08:00Z</dcterms:modified>
</cp:coreProperties>
</file>