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98" w:rsidRPr="005B2798" w:rsidRDefault="005B2798" w:rsidP="005B2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2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 ПРО НАМІР ОТРИМАТИ ДОЗВІЛ НА ВИКИДИ</w:t>
      </w:r>
    </w:p>
    <w:p w:rsidR="005B2798" w:rsidRPr="005B2798" w:rsidRDefault="005D7909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7909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З ОБМЕЖЕНОЮ ВІДПОВІДАЛЬНСТЮ </w:t>
      </w:r>
      <w:r w:rsidR="00A32681" w:rsidRPr="00A3268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2D00" w:rsidRPr="00F12D00">
        <w:rPr>
          <w:rFonts w:ascii="Times New Roman" w:hAnsi="Times New Roman" w:cs="Times New Roman"/>
          <w:sz w:val="24"/>
          <w:szCs w:val="24"/>
          <w:lang w:val="uk-UA"/>
        </w:rPr>
        <w:t>ВОВЧИЦЬКЕ 2018</w:t>
      </w:r>
      <w:r w:rsidR="00A32681" w:rsidRPr="00A3268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</w:t>
      </w:r>
      <w:r w:rsidR="00C521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32681" w:rsidRPr="00A326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F12D00" w:rsidRPr="00F12D00">
        <w:rPr>
          <w:rFonts w:ascii="Times New Roman" w:hAnsi="Times New Roman" w:cs="Times New Roman"/>
          <w:sz w:val="24"/>
          <w:szCs w:val="24"/>
          <w:lang w:val="uk-UA"/>
        </w:rPr>
        <w:t>ВОВЧИЦЬКЕ 2018</w:t>
      </w:r>
      <w:r w:rsidR="00A32681" w:rsidRPr="00A326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B2798" w:rsidRPr="00A326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 ЄДРПОУ </w:t>
      </w:r>
      <w:r w:rsidR="00F12D00" w:rsidRPr="00F12D00">
        <w:rPr>
          <w:rFonts w:ascii="Times New Roman" w:hAnsi="Times New Roman" w:cs="Times New Roman"/>
          <w:sz w:val="24"/>
          <w:szCs w:val="24"/>
          <w:lang w:val="uk-UA"/>
        </w:rPr>
        <w:t>42017100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юридична адреса: </w:t>
      </w:r>
      <w:r w:rsidR="00F12D00" w:rsidRPr="00F12D00">
        <w:rPr>
          <w:rFonts w:ascii="Times New Roman" w:hAnsi="Times New Roman" w:cs="Times New Roman"/>
          <w:sz w:val="24"/>
          <w:szCs w:val="24"/>
          <w:lang w:val="uk-UA"/>
        </w:rPr>
        <w:t>37533,Полтавська область, Лубенський район, село Вовчик, вулиця Романа Крутька, будинок 1Б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12D00" w:rsidRPr="00F12D00">
        <w:rPr>
          <w:rFonts w:ascii="Times New Roman" w:hAnsi="Times New Roman" w:cs="Times New Roman"/>
          <w:sz w:val="24"/>
          <w:szCs w:val="24"/>
          <w:lang w:val="uk-UA"/>
        </w:rPr>
        <w:t xml:space="preserve">0950861300, </w:t>
      </w:r>
      <w:proofErr w:type="spellStart"/>
      <w:r w:rsidR="00F12D00" w:rsidRPr="00F12D00">
        <w:rPr>
          <w:rFonts w:ascii="Times New Roman" w:hAnsi="Times New Roman" w:cs="Times New Roman"/>
          <w:sz w:val="24"/>
          <w:szCs w:val="24"/>
          <w:lang w:val="uk-UA"/>
        </w:rPr>
        <w:t>електор.адреса</w:t>
      </w:r>
      <w:proofErr w:type="spellEnd"/>
      <w:r w:rsidR="00F12D00" w:rsidRPr="00F12D00">
        <w:rPr>
          <w:rFonts w:ascii="Times New Roman" w:hAnsi="Times New Roman" w:cs="Times New Roman"/>
          <w:sz w:val="24"/>
          <w:szCs w:val="24"/>
          <w:lang w:val="uk-UA"/>
        </w:rPr>
        <w:t xml:space="preserve"> tanya-puz@ukr.net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r w:rsidR="00F1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розташован</w:t>
      </w:r>
      <w:r w:rsidR="00F1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 за адресою: </w:t>
      </w:r>
      <w:r w:rsidR="00082F9B" w:rsidRPr="00F12D00">
        <w:rPr>
          <w:rFonts w:ascii="Times New Roman" w:hAnsi="Times New Roman" w:cs="Times New Roman"/>
          <w:sz w:val="24"/>
          <w:szCs w:val="24"/>
          <w:lang w:val="uk-UA"/>
        </w:rPr>
        <w:t>37533,</w:t>
      </w:r>
      <w:r w:rsidR="00307D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082F9B" w:rsidRPr="00F12D00">
        <w:rPr>
          <w:rFonts w:ascii="Times New Roman" w:hAnsi="Times New Roman" w:cs="Times New Roman"/>
          <w:sz w:val="24"/>
          <w:szCs w:val="24"/>
          <w:lang w:val="uk-UA"/>
        </w:rPr>
        <w:t>Полтавська область, Лубенський район, село Вовчик, вулиця Романа Крутька, будинок 1Б</w:t>
      </w:r>
      <w:r w:rsidR="006A59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F12D00" w:rsidRDefault="00F12D00" w:rsidP="00CF1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вимог Закону України «Про оцінку впливу на довкілля» діяльність ТОВ «</w:t>
      </w:r>
      <w:r w:rsidRPr="00F12D00">
        <w:rPr>
          <w:rFonts w:ascii="Times New Roman" w:hAnsi="Times New Roman" w:cs="Times New Roman"/>
          <w:sz w:val="24"/>
          <w:szCs w:val="24"/>
          <w:lang w:val="uk-UA"/>
        </w:rPr>
        <w:t>ВОВЧИЦЬКЕ 2018</w:t>
      </w:r>
      <w:r w:rsidRPr="00F1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не підлягає оцінці впливу на довкілля.</w:t>
      </w:r>
    </w:p>
    <w:p w:rsidR="005B2798" w:rsidRPr="00A32681" w:rsidRDefault="00F12D00" w:rsidP="00CF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Підприємство спеціалізується на вирощуванні, обробці, зберіганні та реалізації зернових культур. Джерелами утворення забруднюючих речовин є: завальна яма, зерносушарка, зерносклади, майстерня, міні АЗС та рух автотехніки.</w:t>
      </w:r>
    </w:p>
    <w:p w:rsidR="005B2798" w:rsidRDefault="005B2798" w:rsidP="005B2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</w:t>
      </w:r>
      <w:r w:rsidR="00F1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здійснення технологічних операцій</w:t>
      </w:r>
      <w:r w:rsidR="006C44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атмосферного повітря викидаються: 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діоксид азоту – 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>0,0398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 т/рік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вуглецю оксид – 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>0,0202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12D00" w:rsidRPr="00F12D00">
        <w:rPr>
          <w:rFonts w:ascii="Times New Roman" w:hAnsi="Times New Roman" w:cs="Times New Roman"/>
          <w:sz w:val="24"/>
          <w:szCs w:val="24"/>
          <w:lang w:val="uk-UA"/>
        </w:rPr>
        <w:t>іоксид сірки (діоксид та триоксид) у перерахунку на діоксид сірки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>0,0046</w:t>
      </w:r>
      <w:r w:rsidR="00FE4C53">
        <w:rPr>
          <w:rFonts w:ascii="Times New Roman" w:hAnsi="Times New Roman" w:cs="Times New Roman"/>
          <w:sz w:val="24"/>
          <w:szCs w:val="24"/>
          <w:lang w:val="uk-UA"/>
        </w:rPr>
        <w:t xml:space="preserve"> т/рік;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F12D00" w:rsidRPr="00F12D00">
        <w:rPr>
          <w:rFonts w:ascii="Times New Roman" w:hAnsi="Times New Roman" w:cs="Times New Roman"/>
          <w:sz w:val="24"/>
          <w:szCs w:val="24"/>
          <w:lang w:val="uk-UA"/>
        </w:rPr>
        <w:t>ечовини у вигляді суспендованих твердих частинок недиференційованих за складом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 xml:space="preserve"> – 0,2588 т/рік;</w:t>
      </w:r>
      <w:r w:rsidR="00FE4C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>неметанові леткі органічні сполуки (НМЛОС)</w:t>
      </w:r>
      <w:r w:rsidR="00FE4C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>0,0066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>метан</w:t>
      </w:r>
      <w:r w:rsidR="00FE4C5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>0,0001</w:t>
      </w:r>
      <w:r w:rsidR="00FE4C53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>вуглецю діоксид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>2,3929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 т/рік та оксиду </w:t>
      </w:r>
      <w:proofErr w:type="spellStart"/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>діазоту</w:t>
      </w:r>
      <w:proofErr w:type="spellEnd"/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F12D00">
        <w:rPr>
          <w:rFonts w:ascii="Times New Roman" w:hAnsi="Times New Roman" w:cs="Times New Roman"/>
          <w:sz w:val="24"/>
          <w:szCs w:val="24"/>
          <w:lang w:val="uk-UA"/>
        </w:rPr>
        <w:t>0,00008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 т/рік.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Валовий викид становить (без врахування вуглецю діоксиду) становить </w:t>
      </w:r>
      <w:r w:rsidR="00F1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0,3302</w:t>
      </w:r>
      <w:r w:rsidR="00FE4C53" w:rsidRPr="00FE4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ступеню впливу на забруднення атмосферного повітря об’єкт відноситься до </w:t>
      </w:r>
      <w:r w:rsidR="00F1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третьої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групи, як об’єкт, який</w:t>
      </w:r>
      <w:r w:rsidR="00F12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9B709D" w:rsidRPr="00C7761F" w:rsidRDefault="005B2798" w:rsidP="008A1535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2E26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Полтавської обласної військової адміністрації за адресою:</w:t>
      </w:r>
      <w:r w:rsidRPr="005B27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77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36014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Полтавська обл., м.Полтава, вул.</w:t>
      </w:r>
      <w:r w:rsidR="00C77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Соборності, 45, тел. +380 (532) 56-02-90</w:t>
      </w:r>
      <w:r w:rsidR="00C7761F" w:rsidRPr="00C77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77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до Департаменту екології та природних ресурсів Полтавської обласної військової адмінстрації за адресою: 36014, м. Полтава, вул. Капітана Володимира Кисельова</w:t>
      </w:r>
      <w:r w:rsidR="00C7761F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77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1, тел. +380 (532) 56-95-</w:t>
      </w:r>
      <w:r w:rsidR="00C7761F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C77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C7761F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9B709D" w:rsidRPr="00C7761F" w:rsidSect="0016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798"/>
    <w:rsid w:val="00082F9B"/>
    <w:rsid w:val="0011578D"/>
    <w:rsid w:val="00125ACD"/>
    <w:rsid w:val="001638F5"/>
    <w:rsid w:val="00173448"/>
    <w:rsid w:val="001F6572"/>
    <w:rsid w:val="00230B5C"/>
    <w:rsid w:val="002E2618"/>
    <w:rsid w:val="00307D8F"/>
    <w:rsid w:val="00322759"/>
    <w:rsid w:val="003C4249"/>
    <w:rsid w:val="003D764E"/>
    <w:rsid w:val="00411160"/>
    <w:rsid w:val="00412B9B"/>
    <w:rsid w:val="004C39C5"/>
    <w:rsid w:val="0059106D"/>
    <w:rsid w:val="005B2798"/>
    <w:rsid w:val="005D7909"/>
    <w:rsid w:val="006A5900"/>
    <w:rsid w:val="006B1BD6"/>
    <w:rsid w:val="006C44FB"/>
    <w:rsid w:val="006E7654"/>
    <w:rsid w:val="00724134"/>
    <w:rsid w:val="008A1535"/>
    <w:rsid w:val="00962027"/>
    <w:rsid w:val="0097661F"/>
    <w:rsid w:val="009D3A95"/>
    <w:rsid w:val="00A32681"/>
    <w:rsid w:val="00AB2D24"/>
    <w:rsid w:val="00B24071"/>
    <w:rsid w:val="00BB61E9"/>
    <w:rsid w:val="00C52132"/>
    <w:rsid w:val="00C7761F"/>
    <w:rsid w:val="00CF14F4"/>
    <w:rsid w:val="00D154E6"/>
    <w:rsid w:val="00DA0FB2"/>
    <w:rsid w:val="00F12D00"/>
    <w:rsid w:val="00F162FB"/>
    <w:rsid w:val="00F600FA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E212"/>
  <w15:docId w15:val="{5DFA3833-DB37-4002-9935-76A2BA2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2024-02-26T07:16:00Z</dcterms:created>
  <dcterms:modified xsi:type="dcterms:W3CDTF">2025-09-01T12:57:00Z</dcterms:modified>
</cp:coreProperties>
</file>